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5-89-305/2020</w:t>
      </w:r>
    </w:p>
    <w:p w:rsidR="00A77B3E">
      <w:r>
        <w:t>УИД 91 MS 0089-01-2019-000997-51</w:t>
      </w:r>
    </w:p>
    <w:p w:rsidR="00A77B3E"/>
    <w:p w:rsidR="00A77B3E">
      <w:r>
        <w:t>П О С Т А Н О В Л Е Н И Е</w:t>
      </w:r>
    </w:p>
    <w:p w:rsidR="00A77B3E">
      <w:r>
        <w:t xml:space="preserve">28 июля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генеральным директором наименование организации (ИНН телефон, ОГРН 1159102002443, юридический адр</w:t>
      </w:r>
      <w:r>
        <w:t>ес: адрес),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генеральный директор наименование организации фио совершил непредставление в ус</w:t>
      </w:r>
      <w:r>
        <w:t>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</w:t>
      </w:r>
      <w:r>
        <w:t>ифицированного) учета в системе обязательного пенсионного страхования.</w:t>
      </w:r>
    </w:p>
    <w:p w:rsidR="00A77B3E">
      <w:r>
        <w:t xml:space="preserve">В соответствии с п.2.2 ч.2 ст.11 Федерального закона от дата № 27-ФЗ «Об индивидуальном (персонифицированном) учете в системе обязательного пенсионного страхования» страхователь обязан </w:t>
      </w:r>
      <w:r>
        <w:t>представить в территориальный орган ПФР сведения о каждом работающем у него застрахованном лице (Сведения о застрахованных лицах - форма СЗВ-М (дополняющая)) не позднее 15-го числа месяца, следующего за отчетным периодом - месяцем. Согласно п. 7 ст. 6.1 На</w:t>
      </w:r>
      <w:r>
        <w:t>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</w:t>
      </w:r>
      <w:r>
        <w:t>м рабочий день.</w:t>
      </w:r>
    </w:p>
    <w:p w:rsidR="00A77B3E">
      <w:r>
        <w:t>Таким образом, срок предоставления Сведений о застрахованных лицах (форма СЗВ-М (дополняющая)) за дата – дата</w:t>
      </w:r>
    </w:p>
    <w:p w:rsidR="00A77B3E">
      <w:r>
        <w:t>фио сведения о застрахованных лицах (форма СЗВ-М (дополняющая)) за дата представил дата, то есть не в срок.</w:t>
      </w:r>
    </w:p>
    <w:p w:rsidR="00A77B3E">
      <w:r>
        <w:t>Должностное лицо – – г</w:t>
      </w:r>
      <w:r>
        <w:t>енеральный директор наименование организации фио  не исполнил обязанность, предусмотренную п. 2.2 ч. 2 ст. 11 Федерального закона от дата № 27-ФЗ «Об индивидуальном (персонифицированном) учете в системе обязательного пенсионного страхования» сведения о зас</w:t>
      </w:r>
      <w:r>
        <w:t xml:space="preserve">трахованных лицах (форма СЗВ-М (дополняющая)) за ноябрь месяц дата, то есть своими действиями фио дата, </w:t>
      </w:r>
      <w:r>
        <w:t>по месту нахождения юридического лица: адрес, совершил административное правонарушение, предусмотренное ст. 15.33.2 КоАП РФ.</w:t>
      </w:r>
    </w:p>
    <w:p w:rsidR="00A77B3E">
      <w:r>
        <w:t>Надлежащим образом уведомле</w:t>
      </w:r>
      <w:r>
        <w:t>нный фио не явился. Суду направил ходатайство о рассмотрении дела в его отсутствии, а также сообщил о признании вины.</w:t>
      </w:r>
    </w:p>
    <w:p w:rsidR="00A77B3E">
      <w:r>
        <w:t>Согласно ст. 25.1 ч.2 КоАП РФ, дело об административном правонарушении может рассматриваться в отсутствии лица, в отношении которого ведет</w:t>
      </w:r>
      <w:r>
        <w:t>ся производство по делу об административном правонарушении.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41 от дата, а также материалами дела, поскольку достоверность доказате</w:t>
      </w:r>
      <w:r>
        <w:t>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</w:t>
      </w:r>
      <w:r>
        <w:t>ца при привлечении к административной ответственности соблюдены.</w:t>
      </w:r>
    </w:p>
    <w:p w:rsidR="00A77B3E">
      <w:r>
        <w:t>Мировой судья квалифицирует действия фио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</w:t>
      </w:r>
      <w:r>
        <w:t>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</w:t>
      </w:r>
      <w:r>
        <w:t>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фио ранее к административной ответственности по ст. 15.33.2 КоАП РФ на основан</w:t>
      </w:r>
      <w:r>
        <w:t>ии вступившего в законную силу постановления о назначении административного наказания.</w:t>
      </w:r>
    </w:p>
    <w:p w:rsidR="00A77B3E">
      <w:r>
        <w:t>Обстоятельств, смягчающих, либо отягчающих административную ответственность фио судом не установлено.</w:t>
      </w:r>
    </w:p>
    <w:p w:rsidR="00A77B3E">
      <w:r>
        <w:t>Оснований для освобождения фио от ответственности не установлено.</w:t>
      </w:r>
    </w:p>
    <w:p w:rsidR="00A77B3E">
      <w:r>
        <w:t>У</w:t>
      </w:r>
      <w:r>
        <w:t>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>
      <w:r>
        <w:t>На основании изложенного, руководст</w:t>
      </w:r>
      <w:r>
        <w:t>вуясь ст.ст.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Получатель: УФК по адрес (Министерство юстиции адрес, л/с телефон адрес60-летия СССР 28)), ИНН: телефон, КПП: телефон, Банк получателя: Отделение по адрес Южного главного управления ЦБРФ, БИК: телефон, Счет: 4010181033510001000</w:t>
      </w:r>
      <w:r>
        <w:t>1, ОКТМО: телефон, КБК: телефон 01 0332 140.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</w:t>
      </w:r>
      <w: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</w:t>
      </w:r>
      <w:r>
        <w:t>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</w:t>
      </w:r>
      <w:r>
        <w:t xml:space="preserve">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7"/>
    <w:rsid w:val="006A57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3FF4FD-A7A5-468C-8D01-E5277A53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