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5-89-310/2017</w:t>
      </w:r>
    </w:p>
    <w:p w:rsidR="00A77B3E">
      <w:r>
        <w:t>П О С Т А Н О В Л Е Н И Е</w:t>
      </w:r>
    </w:p>
    <w:p w:rsidR="00A77B3E">
      <w:r>
        <w:t xml:space="preserve">09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ТОПОРИЩЕВА Д.В., паспортные данные, гражданина Российской Федерации, работающего в должности водителя такси наименование организации, зарегистрированного и проживающего по ад</w:t>
      </w:r>
      <w:r>
        <w:t xml:space="preserve">ресу: адрес, </w:t>
      </w:r>
    </w:p>
    <w:p w:rsidR="00A77B3E">
      <w:r>
        <w:t>в совершении правонарушения, предусмотренного ч. 2.1 ст. 12.3 КоАП РФ,</w:t>
      </w:r>
    </w:p>
    <w:p w:rsidR="00A77B3E"/>
    <w:p w:rsidR="00A77B3E">
      <w:r>
        <w:t>У С Т А Н О В И Л:</w:t>
      </w:r>
    </w:p>
    <w:p w:rsidR="00A77B3E"/>
    <w:p w:rsidR="00A77B3E">
      <w:r>
        <w:t>Топорищев</w:t>
      </w:r>
      <w:r>
        <w:t xml:space="preserve"> Д.В. совершил административное правонарушение, предусмотренное ч. 2.1 ст. 12.3 КоАП РФ – перевозка пассажиров и багажа легковым транспортным</w:t>
      </w:r>
      <w:r>
        <w:t xml:space="preserve"> средством, используемым для оказания услуг по перевозке пассажиров и багажа, водителем, не имеющим при себе разрешения на осуществление деятельности по перевозке пассажиров и багажа легковым такси, при следующих обстоятельствах.</w:t>
      </w:r>
    </w:p>
    <w:p w:rsidR="00A77B3E">
      <w:r>
        <w:t xml:space="preserve">дата в время возле дома № </w:t>
      </w:r>
      <w:r>
        <w:t>..., расположенного по адрес Феодосии Республики Крым, управляя транспортным средством марка автомобиля, с государственными регистрационными знаками ..., перевозил пассажиров легковым транспортным средством, используя его для оказания услуг по перевозке па</w:t>
      </w:r>
      <w:r>
        <w:t>ссажиров, не имеющий при себе разрешения на осуществление деятельности по перевозке пассажиров легковым транспортом.</w:t>
      </w:r>
    </w:p>
    <w:p w:rsidR="00A77B3E">
      <w:r>
        <w:t xml:space="preserve">В судебном заседании </w:t>
      </w:r>
      <w:r>
        <w:t>Топорищев</w:t>
      </w:r>
      <w:r>
        <w:t xml:space="preserve"> Д.В. вину в совершенном правонарушении не признал, пояснив, что в наименование организации его убедили в том</w:t>
      </w:r>
      <w:r>
        <w:t xml:space="preserve">, что право на перевозку пассажиров у него возникло с момента заключения договора, тем самым введя его в заблуждение. </w:t>
      </w:r>
      <w:r>
        <w:t>Пологает</w:t>
      </w:r>
      <w:r>
        <w:t>, что вина за указанное правонарушение лежит на наименование организации.</w:t>
      </w:r>
    </w:p>
    <w:p w:rsidR="00A77B3E">
      <w:r>
        <w:t xml:space="preserve">Факт совершения </w:t>
      </w:r>
      <w:r>
        <w:t>Топорищевым</w:t>
      </w:r>
      <w:r>
        <w:t xml:space="preserve"> Д.В. административного право</w:t>
      </w:r>
      <w:r>
        <w:t>нарушения, предусмотренного ч. 2.1 ст. 12.3 КоАП РФ подтверждается собранными по делу доказательствами, а именно: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 xml:space="preserve">объяснением </w:t>
      </w:r>
      <w:r>
        <w:t>Топорищева</w:t>
      </w:r>
      <w:r>
        <w:t xml:space="preserve"> Д.В. (л.д.2);</w:t>
      </w:r>
    </w:p>
    <w:p w:rsidR="00A77B3E">
      <w:r>
        <w:t>-</w:t>
      </w:r>
      <w:r>
        <w:tab/>
      </w:r>
      <w:r>
        <w:t>фототаблицей</w:t>
      </w:r>
      <w:r>
        <w:t xml:space="preserve"> (л.д.3-7)</w:t>
      </w:r>
    </w:p>
    <w:p w:rsidR="00A77B3E">
      <w:r>
        <w:t>и другими</w:t>
      </w:r>
      <w:r>
        <w:t xml:space="preserve"> материалами дела. </w:t>
      </w:r>
    </w:p>
    <w:p w:rsidR="00A77B3E">
      <w:r>
        <w:t xml:space="preserve">Из материалов дела усматривается, что 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КоАП РФ. Сведения, необходимые для правильного </w:t>
      </w:r>
      <w:r>
        <w:t>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</w:t>
      </w:r>
      <w:r>
        <w:t xml:space="preserve">я </w:t>
      </w:r>
      <w:r>
        <w:t xml:space="preserve">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A77B3E">
      <w:r>
        <w:t>В соответствии с Федеральным законом</w:t>
      </w:r>
      <w:r>
        <w:t xml:space="preserve"> от дата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</w:t>
      </w:r>
      <w:r>
        <w:t>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В свою очередь, в п. 2.1 Правил дорожного движения предусмотрен</w:t>
      </w:r>
      <w:r>
        <w:t>а обязанность водителя иметь при себе и по требованию сотрудников полиции передавать им для проверки разрешение на осуществление деятельности по перевозке пассажиров и багажа легковым такси.</w:t>
      </w:r>
    </w:p>
    <w:p w:rsidR="00A77B3E">
      <w:r>
        <w:t>Таким образом, объективную сторону состава административного прав</w:t>
      </w:r>
      <w:r>
        <w:t>онарушения, предусмотренного ч. 2.1 ст. 12.3 КоАП РФ, образует осуществление водителем деятельности по перевозке пассажиров и багажа легковым такси в случае отсутствия при нем соответствующего разрешения.</w:t>
      </w:r>
    </w:p>
    <w:p w:rsidR="00A77B3E">
      <w:r>
        <w:t>При назначении наказания мировой судья учитывает ха</w:t>
      </w:r>
      <w:r>
        <w:t xml:space="preserve">рактер совершенного правонарушения, отсутствие обстоятельств, смягчающих и отягчающих административную ответственность. </w:t>
      </w:r>
    </w:p>
    <w:p w:rsidR="00A77B3E">
      <w:r>
        <w:t>На основании статьи 29.10 Кодекса об административном правонарушении РФ, мировой судья, -</w:t>
      </w:r>
    </w:p>
    <w:p w:rsidR="00A77B3E">
      <w:r>
        <w:t>П О С Т А Н О В И Л:</w:t>
      </w:r>
    </w:p>
    <w:p w:rsidR="00A77B3E"/>
    <w:p w:rsidR="00A77B3E">
      <w:r>
        <w:t>ТОПОРИЩЕВА Д.В. признат</w:t>
      </w:r>
      <w:r>
        <w:t>ь виновным в совершении административного правонарушения, предусмотренного ч. 2.1 ст. 12.3 КоАП РФ, и назначить ему наказание в виде штрафа в сумме 5000 рублей.</w:t>
      </w:r>
    </w:p>
    <w:p w:rsidR="00A77B3E">
      <w:r>
        <w:t>Реквизиты для оплаты штрафа: УФК (ОМВД России по г. Феодосии), КПП: ..., ИНН: ..., код ОКТМО: .</w:t>
      </w:r>
      <w:r>
        <w:t>.., номер счета получателя платежа: ... в Отделение по Республике Крым ЮГУ ЦБ РФ, БИК: ..., УИН: ..., КБК: ...</w:t>
      </w:r>
    </w:p>
    <w:p w:rsidR="00A77B3E">
      <w:r>
        <w:t xml:space="preserve">Разъяснить </w:t>
      </w:r>
      <w:r>
        <w:t>Топорищеву</w:t>
      </w:r>
      <w:r>
        <w:t xml:space="preserve"> Д.В., что согласно ч. 1.3 ст. 32.2 КоАП РФ о возможности не позднее двадцати дней со дня вынесения постановления о наложени</w:t>
      </w:r>
      <w:r>
        <w:t>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</w:t>
      </w:r>
      <w:r>
        <w:t>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</w:t>
      </w:r>
      <w:r>
        <w:t>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</w:t>
      </w:r>
      <w:r>
        <w:t xml:space="preserve">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3D"/>
    <w:rsid w:val="00A77B3E"/>
    <w:rsid w:val="00A92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310930-FF7D-4E44-B3B2-9C63444F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