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5-89-325/2017</w:t>
      </w:r>
    </w:p>
    <w:p w:rsidR="00A77B3E">
      <w:r>
        <w:t>П О С Т А Н О В Л Е Н И Е</w:t>
      </w:r>
    </w:p>
    <w:p w:rsidR="00A77B3E">
      <w:r>
        <w:t xml:space="preserve">17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ПОВЗУН Г.Д., паспортные данные, г. Феодосии Крымской обл., гражданки Российской Федерации, являющейся бухгалтером наименование организации (ИНН: ... КПП: ..., юридический адр</w:t>
      </w:r>
      <w:r>
        <w:t>ес: адрес), зарегистрированной по адресу: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Повзун</w:t>
      </w:r>
      <w:r>
        <w:t xml:space="preserve"> Г.Д. – бухгалтером наименование организации, находясь по адресу: адрес, представила в Межрайонную ИФНС России</w:t>
      </w:r>
      <w:r>
        <w:t xml:space="preserve"> № 4 по Республике Крым Декларацию по упрощенной системе налогообложения с нарушением сроков, тем самым дата совершив административное правонарушение, предусмотренное ч. 1 ст. 15.5 КоАП РФ. </w:t>
      </w:r>
    </w:p>
    <w:p w:rsidR="00A77B3E">
      <w:r>
        <w:t xml:space="preserve">О дате рассмотрения дела об административном правонарушении </w:t>
      </w:r>
      <w:r>
        <w:t>Повзу</w:t>
      </w:r>
      <w:r>
        <w:t>н</w:t>
      </w:r>
      <w:r>
        <w:t xml:space="preserve"> Г.Д. уведомлена надлежащим образом, однако в судебное заседание не явилась.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</w:t>
      </w:r>
      <w:r>
        <w:t>ом правонарушении.</w:t>
      </w:r>
    </w:p>
    <w:p w:rsidR="00A77B3E">
      <w:r>
        <w:t xml:space="preserve">Вина </w:t>
      </w:r>
      <w:r>
        <w:t>Повзун</w:t>
      </w:r>
      <w:r>
        <w:t xml:space="preserve"> Г.Д.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выпиской из ЕГРЮЛ (л.д.3-5);</w:t>
      </w:r>
    </w:p>
    <w:p w:rsidR="00A77B3E">
      <w:r>
        <w:t>-</w:t>
      </w:r>
      <w:r>
        <w:tab/>
        <w:t>налоговой декларацией (л.д.6);</w:t>
      </w:r>
    </w:p>
    <w:p w:rsidR="00A77B3E">
      <w:r>
        <w:t>-</w:t>
      </w:r>
      <w:r>
        <w:tab/>
        <w:t>выпиской из реестра (л.д.7);</w:t>
      </w:r>
    </w:p>
    <w:p w:rsidR="00A77B3E">
      <w:r>
        <w:t>-</w:t>
      </w:r>
      <w:r>
        <w:tab/>
        <w:t>должностной инструкцией бухгалтера (л.д.8-9);</w:t>
      </w:r>
    </w:p>
    <w:p w:rsidR="00A77B3E">
      <w:r>
        <w:t>иными материалами.</w:t>
      </w:r>
    </w:p>
    <w:p w:rsidR="00A77B3E">
      <w:r>
        <w:t xml:space="preserve">Вина </w:t>
      </w:r>
      <w:r>
        <w:t>Повзун</w:t>
      </w:r>
      <w:r>
        <w:t xml:space="preserve"> Г.Д. в совершении административного правонарушения, предусмотренного ч. 1 ст. 15.5 КоАП РФ установлена. Собранные по делу доказательства являются достоверными, допустимыми и дост</w:t>
      </w:r>
      <w:r>
        <w:t>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Повзун</w:t>
      </w:r>
      <w:r>
        <w:t xml:space="preserve"> Г.Д. квалифицирует по ч. 1 ст. 15.5 КоАП РФ, как нарушени</w:t>
      </w:r>
      <w:r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При назначении административного наказания </w:t>
      </w:r>
      <w:r>
        <w:t>Повзун</w:t>
      </w:r>
      <w:r>
        <w:t xml:space="preserve"> Г.Д., мировой судья учитывает характер соверше</w:t>
      </w:r>
      <w:r>
        <w:t>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 учетом всех о</w:t>
      </w:r>
      <w:r>
        <w:t>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ПОВЗУН </w:t>
      </w:r>
      <w:r>
        <w:t>Г.Д. признать виновной в совершении правонарушения, предусмотренного ч. 1 ст. 15.5 КоАП РФ и подвергнуть административному наказанию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</w:t>
      </w:r>
      <w:r>
        <w:t xml:space="preserve">равонарушения в области налогов и сборов, предусмотренные КоАП РФ, КБК: ..., ОКТМО: телефон, получатель УФК по Республике Крым для Межрайонной ИФНС России № 4 по Республике Крым, ИНН: ..., КПП: телефон, расчетный счет: ... наименование банка: отделение по </w:t>
      </w:r>
      <w:r>
        <w:t>Республики Крым ЦБРФ открытый УФК по РК, БИК: ...</w:t>
      </w:r>
    </w:p>
    <w:p w:rsidR="00A77B3E">
      <w:r>
        <w:t xml:space="preserve">Разъяснить </w:t>
      </w:r>
      <w:r>
        <w:t>Повзун</w:t>
      </w:r>
      <w:r>
        <w:t xml:space="preserve"> Г.Д.,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</w:t>
      </w:r>
      <w:r>
        <w:t>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</w:t>
      </w:r>
      <w:r>
        <w:t xml:space="preserve">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 xml:space="preserve">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0B"/>
    <w:rsid w:val="00337D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E1080E-2BF1-46C5-8E3B-9414BAF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