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5-89-326/2019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26 августа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>
      <w:r>
        <w:t>(Резолютивная часть оглашена 23 августа 2019 года)</w:t>
      </w:r>
    </w:p>
    <w:p w:rsidR="00A77B3E"/>
    <w:p w:rsidR="00A77B3E">
      <w:r>
        <w:t xml:space="preserve">Мировой судья судебного участка № 89 Феодосийского судебного </w:t>
      </w:r>
      <w:r>
        <w:t>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КАСИМОВА Д.Р., дата адрес проживания . Крым, гражданина Российской Федерации, являющегося д</w:t>
      </w:r>
      <w:r>
        <w:t xml:space="preserve">иректором наименование организации (ИНН: 9108117667, КПП:910801001, юридический адрес: Адрес , </w:t>
      </w:r>
    </w:p>
    <w:p w:rsidR="00A77B3E">
      <w:r>
        <w:t xml:space="preserve">в совершении правонарушения, предусмотренного ч. 1 ст. 19.4.1 </w:t>
      </w:r>
      <w:r>
        <w:t>КоАП</w:t>
      </w:r>
      <w:r>
        <w:t xml:space="preserve"> РФ, -</w:t>
      </w:r>
    </w:p>
    <w:p w:rsidR="00A77B3E"/>
    <w:p w:rsidR="00A77B3E">
      <w:r>
        <w:t>У С Т А Н О В И Л:</w:t>
      </w:r>
    </w:p>
    <w:p w:rsidR="00A77B3E"/>
    <w:p w:rsidR="00A77B3E">
      <w:r>
        <w:t>Касимов</w:t>
      </w:r>
      <w:r>
        <w:t xml:space="preserve"> Д.Р. совершил воспрепятствование законной деятельности дол</w:t>
      </w:r>
      <w:r>
        <w:t>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</w:t>
      </w:r>
      <w:r>
        <w:t>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при след</w:t>
      </w:r>
      <w:r>
        <w:t>ующих обстоятельствах:</w:t>
      </w:r>
    </w:p>
    <w:p w:rsidR="00A77B3E">
      <w:r>
        <w:t xml:space="preserve">13.06.2019 </w:t>
      </w:r>
      <w:r>
        <w:t>Касимов</w:t>
      </w:r>
      <w:r>
        <w:t xml:space="preserve"> Д.Р., будучи надлежащим образом извещенным о проведении выездной налоговой проверки, не предоставил налоговому органу оригиналы всех </w:t>
      </w:r>
      <w:r>
        <w:t>истребуемых</w:t>
      </w:r>
      <w:r>
        <w:t xml:space="preserve"> документов, связанных с исчислением и уплатой налогов за период с 01.</w:t>
      </w:r>
      <w:r>
        <w:t>01.2016 по 31.12.2017, таким образом не обеспечив возможность налоговому органу проведения выездной налоговой проверки и ознакомления с ними на территории АО «</w:t>
      </w:r>
      <w:r>
        <w:t>Агроэлектроремонт</w:t>
      </w:r>
      <w:r>
        <w:t>», расположенного по адресу: дата</w:t>
      </w:r>
    </w:p>
    <w:p w:rsidR="00A77B3E">
      <w:r>
        <w:t xml:space="preserve">В судебном заседании </w:t>
      </w:r>
      <w:r>
        <w:t>Касимов</w:t>
      </w:r>
      <w:r>
        <w:t xml:space="preserve"> Д.Р. вину не приз</w:t>
      </w:r>
      <w:r>
        <w:t xml:space="preserve">нал. </w:t>
      </w:r>
    </w:p>
    <w:p w:rsidR="00A77B3E">
      <w:r>
        <w:t xml:space="preserve">Представитель </w:t>
      </w:r>
      <w:r>
        <w:t>Касимова</w:t>
      </w:r>
      <w:r>
        <w:t xml:space="preserve"> Д.Р. </w:t>
      </w:r>
      <w:r>
        <w:t>фио</w:t>
      </w:r>
      <w:r>
        <w:t xml:space="preserve"> возражал против привлечения </w:t>
      </w:r>
      <w:r>
        <w:t>Касимова</w:t>
      </w:r>
      <w:r>
        <w:t xml:space="preserve"> Д.Р. к административной ответственности, поскольку считает, что </w:t>
      </w:r>
      <w:r>
        <w:t>непредоставление</w:t>
      </w:r>
      <w:r>
        <w:t xml:space="preserve"> документов, относящихся к 2015 году было правомерным, поскольку период проверки охватывал 2016, 2017</w:t>
      </w:r>
      <w:r>
        <w:t xml:space="preserve"> и 2018 годы. При этом представитель </w:t>
      </w:r>
      <w:r>
        <w:t>Касимова</w:t>
      </w:r>
      <w:r>
        <w:t xml:space="preserve"> Д.Р. </w:t>
      </w:r>
      <w:r>
        <w:t>фио</w:t>
      </w:r>
      <w:r>
        <w:t xml:space="preserve"> заявил, что, документы, связанные с исчислением и уплатой налогов за период 2015 года были предоставлены в налоговый орган в 2016 году. Кроме того, представитель </w:t>
      </w:r>
      <w:r>
        <w:t>Касимова</w:t>
      </w:r>
      <w:r>
        <w:t xml:space="preserve"> Д.Р. </w:t>
      </w:r>
      <w:r>
        <w:t>фио</w:t>
      </w:r>
      <w:r>
        <w:t xml:space="preserve"> указал на то, что док</w:t>
      </w:r>
      <w:r>
        <w:t xml:space="preserve">ументы за 2015 год были уничтожены в связи с истечением срока их хранения в 3года, а соответственно </w:t>
      </w:r>
      <w:r>
        <w:t>истребуемые</w:t>
      </w:r>
      <w:r>
        <w:t xml:space="preserve"> документы не могли быть предоставлены. </w:t>
      </w:r>
    </w:p>
    <w:p w:rsidR="00A77B3E">
      <w:r>
        <w:t>Главный государственный налоговый инспектор отдела выездных проверок Межрайонной ИФНС России № 4 по Респ</w:t>
      </w:r>
      <w:r>
        <w:t xml:space="preserve">ублике Крым </w:t>
      </w:r>
      <w:r>
        <w:t>фиоВ</w:t>
      </w:r>
      <w:r>
        <w:t xml:space="preserve">. в судебном заседании пояснила, что необходимость предоставления документов, связанных с </w:t>
      </w:r>
      <w:r>
        <w:t>исчислением и уплатой налогов за период 2015 года, обусловлена тем, что они были направлены в налоговый орган в 2016 годы для получения налогового выч</w:t>
      </w:r>
      <w:r>
        <w:t>ета.</w:t>
      </w:r>
    </w:p>
    <w:p w:rsidR="00A77B3E">
      <w:r>
        <w:t>Допрошенные в судебном заседании свидетели ...</w:t>
      </w:r>
      <w:r>
        <w:t>фио</w:t>
      </w:r>
      <w:r>
        <w:t xml:space="preserve"> предупрежденные об уголовной ответственности за дачу заведомо ложных показаний, пояснили, что видели инспектора налогового органа, находящегося в цеху АО «</w:t>
      </w:r>
      <w:r>
        <w:t>Агроэлектроремонт</w:t>
      </w:r>
      <w:r>
        <w:t xml:space="preserve">», которому был предоставлен </w:t>
      </w:r>
      <w:r>
        <w:t>стол, стул, а также документы для проведения проверки, содержание которых им неизвестно.</w:t>
      </w:r>
    </w:p>
    <w:p w:rsidR="00A77B3E">
      <w:r>
        <w:t xml:space="preserve">Суд, исследовав материалы дела, считает вину </w:t>
      </w:r>
      <w:r>
        <w:t>Касимова</w:t>
      </w:r>
      <w:r>
        <w:t xml:space="preserve"> Д.Р., в совершении административного правонарушения, предусмотренного ч. 1 ст. 19.4.1 </w:t>
      </w:r>
      <w:r>
        <w:t>КоАП</w:t>
      </w:r>
      <w:r>
        <w:t xml:space="preserve"> РФ полностью доказанно</w:t>
      </w:r>
      <w:r>
        <w:t xml:space="preserve">й. </w:t>
      </w:r>
    </w:p>
    <w:p w:rsidR="00A77B3E">
      <w:r>
        <w:t xml:space="preserve">Вина </w:t>
      </w:r>
      <w:r>
        <w:t>Касимова</w:t>
      </w:r>
      <w:r>
        <w:t xml:space="preserve"> Д.Р. в совершении данного административного правонарушения подтверждается протоколом об административном правонарушении № 91081918220066000001 от 01.07.2019г., и иными материалами дела, достоверность которых не вызывает у суда сомнений, п</w:t>
      </w:r>
      <w:r>
        <w:t xml:space="preserve">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</w:t>
      </w:r>
      <w:r>
        <w:t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Судья считает доводы представителя </w:t>
      </w:r>
      <w:r>
        <w:t>Касимова</w:t>
      </w:r>
      <w:r>
        <w:t xml:space="preserve"> Д.Р. несостоятельными, поскольку, согласно п.12 ст.8</w:t>
      </w:r>
      <w:r>
        <w:t xml:space="preserve">9 НК РФ, налогоплательщик обязан обеспечить возможность должностных лиц налоговых органов, проводящих выездную налоговую проверку, ознакомиться с документами, связанными с исчислением и уплатой налогов, чего сделано не было. Кроме того доводы  </w:t>
      </w:r>
      <w:r>
        <w:t>Касимова</w:t>
      </w:r>
      <w:r>
        <w:t xml:space="preserve"> Д.Р</w:t>
      </w:r>
      <w:r>
        <w:t xml:space="preserve">. о </w:t>
      </w:r>
      <w:r>
        <w:t>непредоставлении</w:t>
      </w:r>
      <w:r>
        <w:t xml:space="preserve"> документов за 2015 год в связи с их уничтожением по истечении срока хранения, суд также считает несостоятельными, поскольку статьей 29 Федерального закона № 402-ФЗ от 06.12.2011 «О бухгалтерском учете», установлен срок хранения докумен</w:t>
      </w:r>
      <w:r>
        <w:t xml:space="preserve">тов бухгалтерского учета не менее пяти лет. </w:t>
      </w:r>
    </w:p>
    <w:p w:rsidR="00A77B3E">
      <w:r>
        <w:t xml:space="preserve">К тому же утверждение представителя </w:t>
      </w:r>
      <w:r>
        <w:t>Касимова</w:t>
      </w:r>
      <w:r>
        <w:t xml:space="preserve"> Д.Р. об уничтожении документов, связанных с исчислением и уплатой налогов за период 2015 года, подтверждает факт их </w:t>
      </w:r>
      <w:r>
        <w:t>непредоставления</w:t>
      </w:r>
      <w:r>
        <w:t xml:space="preserve"> налоговому органу.</w:t>
      </w:r>
    </w:p>
    <w:p w:rsidR="00A77B3E">
      <w:r>
        <w:t>Таким образом,</w:t>
      </w:r>
      <w:r>
        <w:t xml:space="preserve"> вина </w:t>
      </w:r>
      <w:r>
        <w:t>Касимова</w:t>
      </w:r>
      <w:r>
        <w:t xml:space="preserve"> Д.Р., в совершении административного правонарушения, предусмотренного ч. 1 ст. 19.4.1 Кодекса РФ об административных правонарушениях, полностью нашла свое подтверждение при рассмотрении дела, поскольку </w:t>
      </w:r>
      <w:r>
        <w:t>Касимов</w:t>
      </w:r>
      <w:r>
        <w:t xml:space="preserve"> Д.Р.  совершил воспрепятствован</w:t>
      </w:r>
      <w:r>
        <w:t>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</w:t>
      </w:r>
      <w:r>
        <w:t xml:space="preserve">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</w:t>
      </w:r>
      <w:r>
        <w:t xml:space="preserve">настоящего Кодекса. </w:t>
      </w:r>
    </w:p>
    <w:p w:rsidR="00A77B3E">
      <w:r>
        <w:t xml:space="preserve">При назначении наказания в соответствии со ст.ст. 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>
      <w:r>
        <w:t xml:space="preserve">При таких </w:t>
      </w:r>
      <w:r>
        <w:t>обстоятельствах суд считает необходимым назначить наказание в виде административного штрафа.</w:t>
      </w:r>
    </w:p>
    <w:p w:rsidR="00A77B3E">
      <w:r>
        <w:t xml:space="preserve">На основании изложенного, руководствуясь ст.ст.3.13, 19.4.1, 29.9, 29.10 </w:t>
      </w:r>
      <w:r>
        <w:t>КоАП</w:t>
      </w:r>
      <w:r>
        <w:t xml:space="preserve"> РФ судья, -</w:t>
      </w:r>
    </w:p>
    <w:p w:rsidR="00A77B3E">
      <w:r>
        <w:t>П О С Т А Н О В И Л:</w:t>
      </w:r>
    </w:p>
    <w:p w:rsidR="00A77B3E">
      <w:r>
        <w:t>Признать КАСИМОВА Д.Р. виновным в совершении админис</w:t>
      </w:r>
      <w:r>
        <w:t xml:space="preserve">тративного правонарушения, предусмотренного ч. 1 ст. 19.4.1 </w:t>
      </w:r>
      <w:r>
        <w:t>КоАП</w:t>
      </w:r>
      <w:r>
        <w:t xml:space="preserve"> РФ и назначить ей наказание в виде административного штрафа в размере 2000 (две тысячи) рублей.</w:t>
      </w:r>
    </w:p>
    <w:p w:rsidR="00A77B3E">
      <w:r>
        <w:t xml:space="preserve">Реквизиты для уплаты штрафа: р.с.: 40101810335100010001, получатель платежа: ИНН: 9108000027, </w:t>
      </w:r>
      <w:r>
        <w:t>КПП: 910201001, Межрайонная ИФНС России №4 по Республике Крым, банк получателя платежа: Отделение Республики Крым в г. Симферополе, БИК: 043510001, ОКТМО: 35726000, КБК: 32111607000016000140, денежные взыскания (штрафы) за административные правонарушения в</w:t>
      </w:r>
      <w:r>
        <w:t xml:space="preserve"> области налогов и сборов.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 xml:space="preserve">Разъяснить, что в соответствии с ч. 1 ст. 32.2 </w:t>
      </w:r>
      <w:r>
        <w:t>КоАП</w:t>
      </w:r>
      <w:r>
        <w:t xml:space="preserve"> РФ, административный штраф должен быть уплачен лицом, привлеченным к админ</w:t>
      </w:r>
      <w:r>
        <w:t>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соответствие со ст. 20.25 ч. 1 </w:t>
      </w:r>
      <w:r>
        <w:t>КоАП</w:t>
      </w:r>
      <w:r>
        <w:t xml:space="preserve"> РФ, неуплата административного штрафа в срок влечет наложение административного штраф</w:t>
      </w:r>
      <w:r>
        <w:t>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</w:t>
      </w:r>
      <w:r>
        <w:t>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</w:t>
      </w:r>
      <w:r>
        <w:t xml:space="preserve">пись/      </w:t>
      </w:r>
      <w:r>
        <w:tab/>
      </w:r>
      <w:r>
        <w:tab/>
      </w:r>
      <w:r>
        <w:tab/>
        <w:t xml:space="preserve">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 w:rsidSect="00A441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1E1"/>
    <w:rsid w:val="00A441E1"/>
    <w:rsid w:val="00A77B3E"/>
    <w:rsid w:val="00CF5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1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