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5-89-327/2017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БОКУНОВОЙ О.Н., паспортные данные гражданки Российской Федерации, являющейся директором наименование организации (ИНН..., КПП: ..., юридический адрес: адрес), зарегистрирован</w:t>
      </w:r>
      <w:r>
        <w:t>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Бокунова</w:t>
      </w:r>
      <w:r>
        <w:t xml:space="preserve"> О.Н. – директор наименование организации, совершила непредставление в установленный законодательством о налогах и сборах срок либо отк</w:t>
      </w:r>
      <w:r>
        <w:t>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</w:t>
      </w:r>
      <w:r>
        <w:t xml:space="preserve"> тем самым совершив административное правонарушение, предусмотренное ч. 1 ст. 15.6 КоАП РФ. </w:t>
      </w:r>
    </w:p>
    <w:p w:rsidR="00A77B3E">
      <w:r>
        <w:t>Бокунова</w:t>
      </w:r>
      <w:r>
        <w:t xml:space="preserve"> О.Н., являющаяся должностным лицом – директором наименование организации, находясь по месту нахождения организации: адрес, представила в Межрайонную ИФНС </w:t>
      </w:r>
      <w:r>
        <w:t>России № 4 по Республике Крым налоговую декларацию по налогу на имущество организации за 9 месяцев дата с нарушением сроков предоставления.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 xml:space="preserve">Внесена запись </w:t>
      </w:r>
      <w:r>
        <w:t>о юридическом лице наименование организации в ЕГРЮЛ дата</w:t>
      </w:r>
    </w:p>
    <w:p w:rsidR="00A77B3E">
      <w:r>
        <w:t xml:space="preserve">В судебном заседании </w:t>
      </w:r>
      <w:r>
        <w:t>Бокунова</w:t>
      </w:r>
      <w:r>
        <w:t xml:space="preserve"> О.Н. вину признала.</w:t>
      </w:r>
    </w:p>
    <w:p w:rsidR="00A77B3E">
      <w:r>
        <w:t xml:space="preserve">Вина </w:t>
      </w:r>
      <w:r>
        <w:t>Бокуновой</w:t>
      </w:r>
      <w:r>
        <w:t xml:space="preserve"> О.Н.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>вып</w:t>
      </w:r>
      <w:r>
        <w:t>иской ЕГРЮЛ (л.д.3-5);</w:t>
      </w:r>
    </w:p>
    <w:p w:rsidR="00A77B3E">
      <w:r>
        <w:t>-</w:t>
      </w:r>
      <w:r>
        <w:tab/>
        <w:t>подтверждением даты отправки (л.д.6);</w:t>
      </w:r>
    </w:p>
    <w:p w:rsidR="00A77B3E">
      <w:r>
        <w:t>-</w:t>
      </w:r>
      <w:r>
        <w:tab/>
        <w:t>квитанцией о приеме налоговой декларации (л.д.7).</w:t>
      </w:r>
    </w:p>
    <w:p w:rsidR="00A77B3E">
      <w:r>
        <w:t xml:space="preserve">Вина </w:t>
      </w:r>
      <w:r>
        <w:t>Бокуновой</w:t>
      </w:r>
      <w:r>
        <w:t xml:space="preserve"> О.Н. в совершении административного правонарушения, предусмотренного ч. 1 ст. 15.6 КоАП РФ установлена. Собранные по делу дока</w:t>
      </w:r>
      <w:r>
        <w:t>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Бокуновой</w:t>
      </w:r>
      <w:r>
        <w:t xml:space="preserve"> О.</w:t>
      </w:r>
      <w:r>
        <w:t xml:space="preserve">Н. квалифицирует по ч. 1 ст.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Бокуновой</w:t>
      </w:r>
      <w:r>
        <w:t xml:space="preserve"> О.Н.,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</w:t>
      </w:r>
      <w:r>
        <w:t>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</w:t>
      </w:r>
      <w:r>
        <w:t xml:space="preserve">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</w:t>
      </w:r>
      <w:r>
        <w:t>:</w:t>
      </w:r>
    </w:p>
    <w:p w:rsidR="00A77B3E"/>
    <w:p w:rsidR="00A77B3E">
      <w:r>
        <w:t>БОКУНОВОЙ О.Н. 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 xml:space="preserve">Реквизиты для оплаты штрафа: денежные взыскания (штрафы) за </w:t>
      </w:r>
      <w:r>
        <w:t>административные правонарушения в области налогов и сборов, предусмотренные КоАП РФ, КБК: ..., ОКТМО: ..., получатель УФК по Республике Крым для Межрайонной ИФНС России № 4 по Республике Крым, ИНН: ..., КПП: телефон, расчетный счет: ... наименование банка:</w:t>
      </w:r>
      <w:r>
        <w:t xml:space="preserve"> 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Бокуновой</w:t>
      </w:r>
      <w:r>
        <w:t xml:space="preserve"> О.Н.,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</w:t>
      </w:r>
      <w:r>
        <w:t xml:space="preserve">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</w:t>
      </w:r>
      <w:r>
        <w:t xml:space="preserve">ья                                </w:t>
      </w:r>
      <w:r>
        <w:tab/>
        <w:t xml:space="preserve"> </w:t>
      </w:r>
      <w:r>
        <w:tab/>
        <w:t xml:space="preserve">/подпись/    </w:t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B"/>
    <w:rsid w:val="00A77B3E"/>
    <w:rsid w:val="00AE0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FB479E-ABDF-4FBA-956B-7E0F3AE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