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5-89-333/2020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Донецкая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</w:t>
      </w:r>
      <w:r>
        <w:t xml:space="preserve">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</w:t>
      </w:r>
      <w:r>
        <w:t>енном месте возле дома 28 по адрес адрес на территории автостанции адрес возле помещения касс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</w:t>
      </w:r>
      <w:r>
        <w:t xml:space="preserve">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</w:t>
      </w:r>
      <w:r>
        <w:t>лы дела, 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административных правонарушениях </w:t>
      </w:r>
      <w:r>
        <w:t>№ РК-телефон от дата, определением по делу об административном правонарушении от дата, актом медицинского освидетельствования на состояние опьянения № 400 от дата, а также исследованными в судебном заседании материалами дела, достоверность которых не вызыв</w:t>
      </w:r>
      <w: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>.</w:t>
      </w:r>
    </w:p>
    <w:p w:rsidR="00A77B3E">
      <w:r>
        <w:t>Таким образом, вина фио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</w:t>
      </w:r>
      <w:r>
        <w:t>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</w:t>
      </w:r>
      <w:r>
        <w:t>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</w:t>
      </w:r>
      <w:r>
        <w:t>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</w:t>
      </w:r>
      <w:r>
        <w:t>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</w:t>
      </w:r>
      <w:r>
        <w:t>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</w:t>
      </w:r>
      <w:r>
        <w:t>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FD"/>
    <w:rsid w:val="00A77B3E"/>
    <w:rsid w:val="00E56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7D22F-3D39-45A1-BE1B-EFA51B38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