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5-89-334/2021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</w:t>
      </w:r>
      <w:r>
        <w:t>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</w:t>
      </w:r>
      <w:r>
        <w:t>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</w:t>
      </w:r>
      <w:r>
        <w:t>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>дата в время, фио, находясь в магазине «ПУД»</w:t>
      </w:r>
      <w:r>
        <w:t>, расположенной по адресу: адрес, тайно похитил бутылку алкогольной продукции – водка торговой марки «На березовых бруньках Оригинальный», объемом 0,75 л стоимостью сумма (с НДС), принадлежащую наименование организации, причинив материальный ущерб на сумму</w:t>
      </w:r>
      <w:r>
        <w:t xml:space="preserve"> сумма коп, что зарегистрировано в ОМВД России по адресфио под № 9214 от дата.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Вина фио в совершении данного административного правонарушения подтверждается протоколом об админи</w:t>
      </w:r>
      <w:r>
        <w:t>стративном правонарушении № РК-телефон от дата, накладной на внутренне перемещение , передачу товаров, тары наименование организации, отношением наименование организации от дата, объяснением фио от дата, а также исследованными в судебном заседании материал</w:t>
      </w:r>
      <w:r>
        <w:t>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>
        <w:t>министративной ответственности соблюдены.</w:t>
      </w:r>
    </w:p>
    <w:p w:rsidR="00A77B3E">
      <w:r>
        <w:t xml:space="preserve">Таким образом, вина фио в совершении административного правонарушения, предусмотренного ч. 1 ст. 7.27 КоАП РФ, полностью нашла свое подтверждение при рассмотрении дела, так как он совершила – мелкое хищение чужого </w:t>
      </w:r>
      <w:r>
        <w:t xml:space="preserve">имущества, стоимость которого не превышает сумма прописью, путем кражи, мошенничества, присвоения или растраты при отсутствии признаков </w:t>
      </w:r>
      <w:r>
        <w:t>преступлений, предусмотренных частями второй, третьей и четвертой статьи 158, статьей 158.1, частями второй, третьей и ч</w:t>
      </w:r>
      <w:r>
        <w:t>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</w:t>
      </w:r>
      <w:r>
        <w:t xml:space="preserve"> статьи 159.6 и частями второй и третьей статьи 160 Уголовного кодекса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 xml:space="preserve">Обстоятельств, смягчающих и </w:t>
      </w:r>
      <w:r>
        <w:t>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 xml:space="preserve">На основании изложенного, руководствуясь ст.ст. 20.21, 29.9, 29.10 КоАП РФ судья, </w:t>
      </w:r>
      <w:r>
        <w:t>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7.27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</w:t>
      </w:r>
      <w:r>
        <w:t>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</w:t>
      </w:r>
      <w:r>
        <w:t>ий счет: 40102810645370000035, Казначейский счет: 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фио, что в соответствии с ч. 1 ст. 20.25 КоАП РФ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</w:t>
      </w:r>
      <w:r>
        <w:t>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4B"/>
    <w:rsid w:val="006267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