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80701">
      <w:pPr>
        <w:jc w:val="right"/>
      </w:pPr>
      <w:r>
        <w:t>Дело № 5-89-337</w:t>
      </w:r>
      <w:r>
        <w:t>/2018</w:t>
      </w:r>
    </w:p>
    <w:p w:rsidR="00A77B3E" w:rsidP="00B80701">
      <w:pPr>
        <w:jc w:val="center"/>
      </w:pPr>
      <w:r>
        <w:t>П О С Т А Н О В Л Е Н И Е</w:t>
      </w:r>
    </w:p>
    <w:p w:rsidR="00A77B3E" w:rsidP="00B80701">
      <w:pPr>
        <w:jc w:val="center"/>
      </w:pPr>
      <w:r>
        <w:t>по делу об административном правонарушении</w:t>
      </w:r>
    </w:p>
    <w:p w:rsidR="00A77B3E">
      <w:r>
        <w:t>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28 июня 2018 года</w:t>
      </w:r>
    </w:p>
    <w:p w:rsidR="00A77B3E" w:rsidP="00B80701">
      <w:pPr>
        <w:jc w:val="both"/>
      </w:pPr>
    </w:p>
    <w:p w:rsidR="00A77B3E" w:rsidP="00B80701">
      <w:pPr>
        <w:jc w:val="both"/>
      </w:pPr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>Макаров И.Ю., рассмотрев дело об административном правонарушении о привлечении к административной ответственности:</w:t>
      </w:r>
    </w:p>
    <w:p w:rsidR="00A77B3E" w:rsidP="00B80701">
      <w:pPr>
        <w:jc w:val="both"/>
      </w:pPr>
      <w:r>
        <w:t>ТКАЧЕНКО С.Г., паспортные данные, гражданина Украины, со слов не работающего, женатого, проживающего по адресу: адрес, адрес,</w:t>
      </w:r>
    </w:p>
    <w:p w:rsidR="00A77B3E" w:rsidP="00B80701">
      <w:pPr>
        <w:jc w:val="both"/>
      </w:pPr>
      <w:r>
        <w:t>в совершении пр</w:t>
      </w:r>
      <w:r>
        <w:t>авонарушения, предусмотренного ст. 6.1.1 КоАП РФ, -</w:t>
      </w:r>
    </w:p>
    <w:p w:rsidR="00A77B3E"/>
    <w:p w:rsidR="00A77B3E" w:rsidP="00B80701">
      <w:pPr>
        <w:jc w:val="center"/>
      </w:pPr>
      <w:r>
        <w:t>У С Т А Н О В И Л:</w:t>
      </w:r>
    </w:p>
    <w:p w:rsidR="00A77B3E"/>
    <w:p w:rsidR="00A77B3E" w:rsidP="00B80701">
      <w:pPr>
        <w:jc w:val="both"/>
      </w:pPr>
      <w:r>
        <w:t>Ткаченко С.Г. дата, примерно в время, находясь по адресу: адрес, адрес, в ходе конфликта и внезапно возникших неприязненных отношений, действуя умышленно, брызнул из перцового баллонч</w:t>
      </w:r>
      <w:r>
        <w:t xml:space="preserve">ика в область головы </w:t>
      </w:r>
      <w:r>
        <w:t>фио</w:t>
      </w:r>
      <w:r>
        <w:t>, чем причинил физическую боль, не повлекшую вреда здоровью.</w:t>
      </w:r>
    </w:p>
    <w:p w:rsidR="00A77B3E" w:rsidP="00B80701">
      <w:pPr>
        <w:jc w:val="both"/>
      </w:pPr>
      <w:r>
        <w:t>Ткаченко С.Г. в судебном заседании вину признал.</w:t>
      </w:r>
    </w:p>
    <w:p w:rsidR="00A77B3E" w:rsidP="00B80701">
      <w:pPr>
        <w:jc w:val="both"/>
      </w:pPr>
      <w:r>
        <w:t>Исследовав материалы дела, суд приходит к выводу, что вина Ткаченко С.Г. в совершении административного правонарушения наш</w:t>
      </w:r>
      <w:r>
        <w:t>ла свое подтверждение.</w:t>
      </w:r>
    </w:p>
    <w:p w:rsidR="00A77B3E" w:rsidP="00B80701">
      <w:pPr>
        <w:jc w:val="both"/>
      </w:pPr>
      <w:r>
        <w:t>На основании ч.1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</w:t>
      </w:r>
      <w:r>
        <w:t xml:space="preserve">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</w:t>
      </w:r>
      <w:r>
        <w:t>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</w:t>
      </w:r>
      <w:r>
        <w:t>и документами, а также показаниями специальных технических средств, вещественными доказательствами.</w:t>
      </w:r>
    </w:p>
    <w:p w:rsidR="00A77B3E" w:rsidP="00B80701">
      <w:pPr>
        <w:jc w:val="both"/>
      </w:pPr>
      <w:r>
        <w:t>Факт совершения Ткаченко С.Г. административного правонарушения подтверждается протоколом об административном правонарушении РК220217 от дата, а также исслед</w:t>
      </w:r>
      <w:r>
        <w:t>ованными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</w:t>
      </w:r>
      <w:r>
        <w:t xml:space="preserve">твии с требованиями Закона, права привлекаемого лица при привлечении к административной ответственности соблюдены.  </w:t>
      </w:r>
    </w:p>
    <w:p w:rsidR="00A77B3E" w:rsidP="00B80701">
      <w:pPr>
        <w:jc w:val="both"/>
      </w:pPr>
      <w:r>
        <w:t>Оснований не доверять представленным материалам об административном правонарушении у суда не имеется.</w:t>
      </w:r>
    </w:p>
    <w:p w:rsidR="00A77B3E" w:rsidP="00B80701">
      <w:pPr>
        <w:jc w:val="both"/>
      </w:pPr>
      <w:r>
        <w:t>Оснований для признания доказательств</w:t>
      </w:r>
      <w:r>
        <w:t xml:space="preserve"> недопустимыми судом не установлено.</w:t>
      </w:r>
    </w:p>
    <w:p w:rsidR="00A77B3E" w:rsidP="00B80701">
      <w:pPr>
        <w:jc w:val="both"/>
      </w:pPr>
      <w:r>
        <w:t>Также суд считает, что совокупность имеющихся в деле относимых и допустимых доказательств, является достаточной для принятия решения судом по существу.</w:t>
      </w:r>
    </w:p>
    <w:p w:rsidR="00A77B3E" w:rsidP="00B80701">
      <w:pPr>
        <w:jc w:val="both"/>
      </w:pPr>
      <w:r>
        <w:t>Суд квалифицирует действия Ткаченко С.Г. по ст. 6.1.1 Кодекса РФ об</w:t>
      </w:r>
      <w:r>
        <w:t xml:space="preserve"> административных правонарушениях – совершение иных насильственных действий, </w:t>
      </w:r>
      <w:r>
        <w:t>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t xml:space="preserve">. </w:t>
      </w:r>
    </w:p>
    <w:p w:rsidR="00A77B3E" w:rsidP="00B80701">
      <w:pPr>
        <w:jc w:val="both"/>
      </w:pPr>
      <w:r>
        <w:t>Обстоятельством, смягчающим ответственность Ткаченко С.Г., судом признается признание вины.</w:t>
      </w:r>
    </w:p>
    <w:p w:rsidR="00A77B3E" w:rsidP="00B80701">
      <w:pPr>
        <w:jc w:val="both"/>
      </w:pPr>
      <w:r>
        <w:t>При назначении наказания суд учитывает характер административного правонарушения, обстоятельства его совершения, все обстоятельства дела, личность Ткаченко С.Г.,</w:t>
      </w:r>
      <w:r>
        <w:t xml:space="preserve"> и приходит к выводу о необходимости назначения наказания в виде административного штрафа в минимальном размере.</w:t>
      </w:r>
    </w:p>
    <w:p w:rsidR="00A77B3E" w:rsidP="00B80701">
      <w:pPr>
        <w:jc w:val="both"/>
      </w:pPr>
      <w:r>
        <w:t>Назначение данного вида наказания, по мнению суда, будет в полной мере отвечать целям административного наказания, установленным ст.3.1 КоАП РФ</w:t>
      </w:r>
      <w:r>
        <w:t>.</w:t>
      </w:r>
    </w:p>
    <w:p w:rsidR="00A77B3E" w:rsidP="00B80701">
      <w:pPr>
        <w:jc w:val="both"/>
      </w:pPr>
      <w:r>
        <w:t>На основании изложенного, руководствуясь ст.ст.29.9-29.11 КоАП РФ, суд</w:t>
      </w:r>
    </w:p>
    <w:p w:rsidR="00A77B3E"/>
    <w:p w:rsidR="00A77B3E" w:rsidP="00B80701">
      <w:pPr>
        <w:jc w:val="center"/>
      </w:pPr>
      <w:r>
        <w:t>ПО С Т А Н О В И Л:</w:t>
      </w:r>
    </w:p>
    <w:p w:rsidR="00A77B3E"/>
    <w:p w:rsidR="00A77B3E" w:rsidP="00B80701">
      <w:pPr>
        <w:jc w:val="both"/>
      </w:pPr>
      <w:r>
        <w:t xml:space="preserve">ТКАЧЕНКО С.Г. признать виновной в совершении административного правонарушения, ответственность за которое предусмотрена ст. 6.1.1 КоАП РФ, и назначить наказание </w:t>
      </w:r>
      <w:r>
        <w:t>в виде административного штрафа в размере 5 000 (пять тысяч) рублей.</w:t>
      </w:r>
    </w:p>
    <w:p w:rsidR="00A77B3E" w:rsidP="00B80701">
      <w:pPr>
        <w:jc w:val="both"/>
      </w:pPr>
      <w:r>
        <w:t>Штраф подлежит уплате: ....</w:t>
      </w:r>
    </w:p>
    <w:p w:rsidR="00A77B3E" w:rsidP="00B80701">
      <w:pPr>
        <w:jc w:val="both"/>
      </w:pPr>
      <w:r>
        <w:t xml:space="preserve">Разъяснить Ткаченко С.Г., что в соответствии с ч. 1 ст. 20.25 КоАП РФ неуплата штрафа в 60-дневный срок с момента вступления постановления в законную </w:t>
      </w:r>
      <w:r>
        <w:t>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B80701">
      <w:pPr>
        <w:jc w:val="both"/>
      </w:pPr>
      <w:r>
        <w:t xml:space="preserve">Постановление может быть обжаловано в Феодосийский городской суд Республики Крым в течение 10 суток со дня вручения или получения копии настоящего постановления через мирового судью судебного участка № 89 Феодосийского судебного района (городской округ </w:t>
      </w:r>
      <w:r>
        <w:t>Феодосия) Республики Крым.</w:t>
      </w:r>
    </w:p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  /подпись/       </w:t>
      </w:r>
      <w:r>
        <w:tab/>
      </w:r>
      <w:r>
        <w:t xml:space="preserve">      И.Ю. Макаров</w:t>
      </w:r>
    </w:p>
    <w:sectPr w:rsidSect="00B8070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01"/>
    <w:rsid w:val="00A77B3E"/>
    <w:rsid w:val="00B80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37F82F-7240-4305-8B8E-1D6C8F61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