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94FDD">
      <w:pPr>
        <w:jc w:val="right"/>
      </w:pPr>
      <w:r>
        <w:t>Дело № 5-89-342/2018</w:t>
      </w:r>
    </w:p>
    <w:p w:rsidR="00A77B3E" w:rsidP="00194FDD">
      <w:pPr>
        <w:jc w:val="center"/>
      </w:pPr>
      <w:r>
        <w:t>П О С Т А Н О В Л Е Н И Е</w:t>
      </w:r>
    </w:p>
    <w:p w:rsidR="00A77B3E" w:rsidP="00194FDD">
      <w:pPr>
        <w:jc w:val="center"/>
      </w:pPr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02 июля 2018 года</w:t>
      </w:r>
    </w:p>
    <w:p w:rsidR="00A77B3E"/>
    <w:p w:rsidR="00A77B3E" w:rsidP="00194FD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194FDD">
      <w:pPr>
        <w:jc w:val="both"/>
      </w:pPr>
      <w:r>
        <w:t>БРИГИДА Н.М., паспортные данные, гражданина Российской Федерации, со слов не работающего, женатого, проживающего по адресу: адрес,</w:t>
      </w:r>
    </w:p>
    <w:p w:rsidR="00A77B3E" w:rsidP="00194FDD">
      <w:pPr>
        <w:jc w:val="both"/>
      </w:pPr>
      <w:r>
        <w:t>в совершен</w:t>
      </w:r>
      <w:r>
        <w:t>ии правонарушения, предусмотренного ст. 6.1.1 КоАП РФ, -</w:t>
      </w:r>
    </w:p>
    <w:p w:rsidR="00A77B3E" w:rsidP="00194FDD">
      <w:pPr>
        <w:jc w:val="both"/>
      </w:pPr>
    </w:p>
    <w:p w:rsidR="00A77B3E" w:rsidP="00194FDD">
      <w:pPr>
        <w:jc w:val="center"/>
      </w:pPr>
      <w:r>
        <w:t>У С Т А Н О В И Л:</w:t>
      </w:r>
    </w:p>
    <w:p w:rsidR="00A77B3E"/>
    <w:p w:rsidR="00A77B3E" w:rsidP="00194FDD">
      <w:pPr>
        <w:jc w:val="both"/>
      </w:pPr>
      <w:r>
        <w:t>Бригида</w:t>
      </w:r>
      <w:r>
        <w:t xml:space="preserve"> Н.М. дата, примерно в время часа, находясь вблизи д № 76, расположенного по адрес </w:t>
      </w:r>
      <w:r>
        <w:t>фиоадрес</w:t>
      </w:r>
      <w:r>
        <w:t xml:space="preserve">, в ходе конфликта и внезапно возникших неприязненных отношений с </w:t>
      </w:r>
      <w:r>
        <w:t>фио</w:t>
      </w:r>
      <w:r>
        <w:t xml:space="preserve">, причинил </w:t>
      </w:r>
      <w:r>
        <w:t xml:space="preserve">побои, причинившие физическую боль малолетнему </w:t>
      </w:r>
      <w:r>
        <w:t>фио</w:t>
      </w:r>
      <w:r>
        <w:t>. Согласно заключения эксперта ГБУЗ РК «Крымское Республиканское бюро судебно-медицинской экспертизы» № 434, оконченной дата, выявлено ушибы, ссадины лица и рук, не повлекшие кратковременного расстройства з</w:t>
      </w:r>
      <w:r>
        <w:t>доровья и не вызвавшие незначительной стойкой утраты общей трудоспособности.</w:t>
      </w:r>
    </w:p>
    <w:p w:rsidR="00A77B3E" w:rsidP="00194FDD">
      <w:pPr>
        <w:jc w:val="both"/>
      </w:pPr>
      <w:r>
        <w:t>Бригида</w:t>
      </w:r>
      <w:r>
        <w:t xml:space="preserve"> Н.М. в судебном заседании вину признал частично, пояснил, что в ходе конфликта действительно был причинен вред малолетнему </w:t>
      </w:r>
      <w:r>
        <w:t>фио</w:t>
      </w:r>
      <w:r>
        <w:t xml:space="preserve">, однако указанный вред вызван не намеренным </w:t>
      </w:r>
      <w:r>
        <w:t xml:space="preserve">ударом в лицо, а ввиду того, что </w:t>
      </w:r>
      <w:r>
        <w:t>Бригида</w:t>
      </w:r>
      <w:r>
        <w:t xml:space="preserve"> Н.М., закрывая голову от ударов </w:t>
      </w:r>
      <w:r>
        <w:t>фио</w:t>
      </w:r>
      <w:r>
        <w:t>, мог оттолкнуть его или задеть рукой.</w:t>
      </w:r>
    </w:p>
    <w:p w:rsidR="00A77B3E" w:rsidP="00194FDD">
      <w:pPr>
        <w:jc w:val="both"/>
      </w:pPr>
      <w:r>
        <w:t xml:space="preserve">Законный представитель потерпевшего – </w:t>
      </w:r>
      <w:r>
        <w:t>фио</w:t>
      </w:r>
      <w:r>
        <w:t xml:space="preserve">, и потерпевший – </w:t>
      </w:r>
      <w:r>
        <w:t>фио</w:t>
      </w:r>
      <w:r>
        <w:t xml:space="preserve"> в судебном заседании дополнений не имели, достоверность событий, отраженных в </w:t>
      </w:r>
      <w:r>
        <w:t xml:space="preserve">протоколе о привлечении к административной ответственности </w:t>
      </w:r>
      <w:r>
        <w:t>Бригида</w:t>
      </w:r>
      <w:r>
        <w:t xml:space="preserve"> Н.М., подтвердили.</w:t>
      </w:r>
    </w:p>
    <w:p w:rsidR="00A77B3E" w:rsidP="00194FDD">
      <w:pPr>
        <w:jc w:val="both"/>
      </w:pPr>
      <w:r>
        <w:t xml:space="preserve">Исследовав материалы дела, суд приходит к выводу, что вина </w:t>
      </w:r>
      <w:r>
        <w:t>Бригида</w:t>
      </w:r>
      <w:r>
        <w:t xml:space="preserve"> Н.М. в совершении административного правонарушения нашла свое подтверждение.</w:t>
      </w:r>
    </w:p>
    <w:p w:rsidR="00A77B3E" w:rsidP="00194FDD">
      <w:pPr>
        <w:jc w:val="both"/>
      </w:pPr>
      <w:r>
        <w:t>На основании ч. 1 ст. 26.2</w:t>
      </w:r>
      <w: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</w:t>
      </w:r>
      <w: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>
        <w:t>технических средств, вещественными доказательствами.</w:t>
      </w:r>
    </w:p>
    <w:p w:rsidR="00A77B3E" w:rsidP="00194FDD">
      <w:pPr>
        <w:jc w:val="both"/>
      </w:pPr>
      <w:r>
        <w:t xml:space="preserve">Факт совершения </w:t>
      </w:r>
      <w:r>
        <w:t>Бригида</w:t>
      </w:r>
      <w:r>
        <w:t xml:space="preserve"> Н.М. административного правонарушения подтверждается протоколом об административном правонарушении РК220313 от дата, заключением эксперта ГБУЗ РК «Крымское Республиканское бюро су</w:t>
      </w:r>
      <w:r>
        <w:t xml:space="preserve">дебно-медицинской экспертизы» № 434, оконченной дата, видеозаписью, а также исследованными в судебном заседании иными материалами дела об административном правонарушении, достоверность которых не вызывает у суда </w:t>
      </w:r>
      <w:r>
        <w:t>сомнений, поскольку они не противоречивы и с</w:t>
      </w:r>
      <w:r>
        <w:t xml:space="preserve">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194FDD">
      <w:pPr>
        <w:jc w:val="both"/>
      </w:pPr>
      <w:r>
        <w:t xml:space="preserve">Оснований не доверять представленным материалам об </w:t>
      </w:r>
      <w:r>
        <w:t>административном правонарушении у суда не имеется.</w:t>
      </w:r>
    </w:p>
    <w:p w:rsidR="00A77B3E" w:rsidP="00194FDD">
      <w:pPr>
        <w:jc w:val="both"/>
      </w:pPr>
      <w:r>
        <w:t>Оснований для признания доказательств недопустимыми судом не установлено.</w:t>
      </w:r>
    </w:p>
    <w:p w:rsidR="00A77B3E" w:rsidP="00194FDD">
      <w:pPr>
        <w:jc w:val="both"/>
      </w:pPr>
      <w:r>
        <w:t>Также суд считает, что совокупность имеющихся в деле относимых и допустимых доказательств, является достаточной для принятия решени</w:t>
      </w:r>
      <w:r>
        <w:t>я судом по существу.</w:t>
      </w:r>
    </w:p>
    <w:p w:rsidR="00A77B3E" w:rsidP="00194FDD">
      <w:pPr>
        <w:jc w:val="both"/>
      </w:pPr>
      <w:r>
        <w:t xml:space="preserve">Суд квалифицирует действия </w:t>
      </w:r>
      <w:r>
        <w:t>Бригида</w:t>
      </w:r>
      <w:r>
        <w:t xml:space="preserve"> Н.М.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</w:t>
      </w:r>
      <w:r>
        <w:t xml:space="preserve">кодекса Российской Федерации, если эти действия не содержат уголовно наказуемого деяния. </w:t>
      </w:r>
    </w:p>
    <w:p w:rsidR="00A77B3E" w:rsidP="00194FDD">
      <w:pPr>
        <w:jc w:val="both"/>
      </w:pPr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Бригида</w:t>
      </w:r>
      <w:r>
        <w:t xml:space="preserve"> Н.М. отсутс</w:t>
      </w:r>
      <w:r>
        <w:t>твие смягчающих и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 w:rsidP="00194FDD">
      <w:pPr>
        <w:jc w:val="both"/>
      </w:pPr>
      <w:r>
        <w:t>Назначение данного вида наказания, по мнению суда, будет в полной мере отвечать целям административн</w:t>
      </w:r>
      <w:r>
        <w:t>ого наказания, установленным ст.3.1 КоАП РФ.</w:t>
      </w:r>
    </w:p>
    <w:p w:rsidR="00A77B3E" w:rsidP="00194FDD">
      <w:pPr>
        <w:jc w:val="both"/>
      </w:pPr>
      <w:r>
        <w:t>На основании изложенного, руководствуясь ст.ст.29.9-29.11 КоАП РФ, суд</w:t>
      </w:r>
    </w:p>
    <w:p w:rsidR="00A77B3E"/>
    <w:p w:rsidR="00A77B3E" w:rsidP="00194FDD">
      <w:pPr>
        <w:jc w:val="center"/>
      </w:pPr>
      <w:r>
        <w:t>ПО С Т А Н О В И Л:</w:t>
      </w:r>
    </w:p>
    <w:p w:rsidR="00A77B3E"/>
    <w:p w:rsidR="00A77B3E" w:rsidP="00194FDD">
      <w:pPr>
        <w:jc w:val="both"/>
      </w:pPr>
      <w:r>
        <w:t>БРИГИДА Н.М. признать виновным в совершении административного правонарушения, ответственность за которое предусмотрена</w:t>
      </w:r>
      <w:r>
        <w:t xml:space="preserve"> ст. 6.1.1 КоАП РФ, и назначить наказание в виде административного штрафа в размере 5 000 (пять тысяч) рублей.</w:t>
      </w:r>
    </w:p>
    <w:p w:rsidR="00A77B3E" w:rsidP="00194FDD">
      <w:pPr>
        <w:jc w:val="both"/>
      </w:pPr>
      <w:r>
        <w:t>Штраф подлежит уплате: ....</w:t>
      </w:r>
    </w:p>
    <w:p w:rsidR="00A77B3E" w:rsidP="00194FDD">
      <w:pPr>
        <w:jc w:val="both"/>
      </w:pPr>
      <w:r>
        <w:t xml:space="preserve">Разъяснить </w:t>
      </w:r>
      <w:r>
        <w:t>Бригида</w:t>
      </w:r>
      <w:r>
        <w:t xml:space="preserve"> Н.М., что в соответствии с ч. 1 ст. 20.25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194FDD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</w:t>
      </w:r>
      <w:r>
        <w:t>осийского судебного района (городской округ Феодосия) Республики Крым.</w:t>
      </w:r>
    </w:p>
    <w:p w:rsidR="00A77B3E" w:rsidP="00194FDD">
      <w:pPr>
        <w:jc w:val="both"/>
      </w:pPr>
    </w:p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  И.Ю. Макаров</w:t>
      </w:r>
    </w:p>
    <w:p w:rsidR="00A77B3E"/>
    <w:p w:rsidR="00A77B3E">
      <w:r>
        <w:tab/>
      </w:r>
      <w:r>
        <w:tab/>
      </w:r>
      <w:r>
        <w:tab/>
      </w:r>
    </w:p>
    <w:p w:rsidR="00A77B3E"/>
    <w:sectPr w:rsidSect="00194FD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DD"/>
    <w:rsid w:val="00194F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2ED708-893C-4CFF-A90B-2F5FA69C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