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5-89-342/2019</w:t>
      </w:r>
    </w:p>
    <w:p w:rsidR="00A77B3E"/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Дубининой ..., ..., являющейся индивидуальным предпринимателем, зарегистрированной и проживающей по адресу: ...</w:t>
      </w:r>
    </w:p>
    <w:p w:rsidR="00A77B3E">
      <w:r>
        <w:t xml:space="preserve">в совершении правонарушения, предусмотренного ст. 19.6 </w:t>
      </w:r>
      <w:r>
        <w:t>КоАП</w:t>
      </w:r>
      <w:r>
        <w:t xml:space="preserve"> РФ,</w:t>
      </w:r>
    </w:p>
    <w:p w:rsidR="00A77B3E"/>
    <w:p w:rsidR="00A77B3E">
      <w:r>
        <w:t>У С Т А Н О В И Л:</w:t>
      </w:r>
    </w:p>
    <w:p w:rsidR="00A77B3E"/>
    <w:p w:rsidR="00A77B3E">
      <w:r>
        <w:t>Постановлением о назначении административн</w:t>
      </w:r>
      <w:r>
        <w:t xml:space="preserve">ого наказания № 91081907011187000003 от дата </w:t>
      </w:r>
      <w:r>
        <w:t>фио</w:t>
      </w:r>
      <w:r>
        <w:t xml:space="preserve"> была привлечена к административной ответственности по ч. 2 ст. 14.5 </w:t>
      </w:r>
      <w:r>
        <w:t>КоАП</w:t>
      </w:r>
      <w:r>
        <w:t xml:space="preserve"> РФ в виде предупреждения за нарушение законодательства о применении контрольно-кассовой техники. Также дата было внесено представление</w:t>
      </w:r>
      <w:r>
        <w:t xml:space="preserve"> об устранении причин и условий, способствующих совершению административного правонарушения, которое было направлено посредством почтового отправления и было получено </w:t>
      </w:r>
      <w:r>
        <w:t>фио</w:t>
      </w:r>
      <w:r>
        <w:t xml:space="preserve"> дата. Однако </w:t>
      </w:r>
      <w:r>
        <w:t>фиоВ</w:t>
      </w:r>
      <w:r>
        <w:t xml:space="preserve"> в течение месяца со дня получения копии представления и постановлен</w:t>
      </w:r>
      <w:r>
        <w:t xml:space="preserve">ия, не приняла мер по устранению причин и условий, способствующих совершению административного правонарушения, и не сообщила о принятых мерах в орган, должностному лицу, внесшим на основании ч. 2 ст. 29.13 </w:t>
      </w:r>
      <w:r>
        <w:t>КоАП</w:t>
      </w:r>
      <w:r>
        <w:t xml:space="preserve"> РФ данное представление. </w:t>
      </w:r>
    </w:p>
    <w:p w:rsidR="00A77B3E">
      <w:r>
        <w:t xml:space="preserve">дата в отношении </w:t>
      </w:r>
      <w:r>
        <w:t>фи</w:t>
      </w:r>
      <w:r>
        <w:t>о</w:t>
      </w:r>
      <w:r>
        <w:t xml:space="preserve"> был составлен административный протокол о привлечении ее к административной ответственности по ст. 19.6 </w:t>
      </w:r>
      <w:r>
        <w:t>КоАП</w:t>
      </w:r>
      <w:r>
        <w:t xml:space="preserve"> РФ.</w:t>
      </w:r>
    </w:p>
    <w:p w:rsidR="00A77B3E">
      <w:r>
        <w:t xml:space="preserve">Надлежащим образом уведомленная </w:t>
      </w:r>
      <w:r>
        <w:t>фиоВ</w:t>
      </w:r>
      <w:r>
        <w:t xml:space="preserve"> в судебное заседание не явилась, ходатайств о рассмотрении дела в ее отсутствие или об отложении судебно</w:t>
      </w:r>
      <w:r>
        <w:t>го разбирательства не представила.</w:t>
      </w:r>
    </w:p>
    <w:p w:rsidR="00A77B3E">
      <w:r>
        <w:t xml:space="preserve">Согласно ст.25.1 ч.2 </w:t>
      </w:r>
      <w:r>
        <w:t>КоАП</w:t>
      </w:r>
      <w:r>
        <w:t xml:space="preserve">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Изучив материалы дела, и</w:t>
      </w:r>
      <w:r>
        <w:t xml:space="preserve">сследовав представленные доказательства в их совокупности, суд приходит к выводу о том, что обстоятельства совершения административного правонарушения и вина </w:t>
      </w:r>
      <w:r>
        <w:t>фио</w:t>
      </w:r>
      <w:r>
        <w:t xml:space="preserve"> нашли свое подтверждение.</w:t>
      </w:r>
    </w:p>
    <w:p w:rsidR="00A77B3E">
      <w:r>
        <w:t xml:space="preserve">Согласно ч. 2 ст. 29.13 </w:t>
      </w:r>
      <w:r>
        <w:t>КоАП</w:t>
      </w:r>
      <w:r>
        <w:t xml:space="preserve"> РФ представление об устранении причин и</w:t>
      </w:r>
      <w:r>
        <w:t xml:space="preserve"> условий, способствовавших совершению административного правонарушения должно быть рассмотрено в течение месяца со дня его получения с сообщением о принятых мерах.</w:t>
      </w:r>
    </w:p>
    <w:p w:rsidR="00A77B3E">
      <w:r>
        <w:t xml:space="preserve">Статья 19.6 </w:t>
      </w:r>
      <w:r>
        <w:t>КоАП</w:t>
      </w:r>
      <w:r>
        <w:t xml:space="preserve"> РФ предусматривает административную ответственность за непринятие мер по ус</w:t>
      </w:r>
      <w:r>
        <w:t>транению причин и условий, способствовавших совершению административного правонарушения.</w:t>
      </w:r>
    </w:p>
    <w:p w:rsidR="00A77B3E">
      <w:r>
        <w:t xml:space="preserve">Как следует из материалов дела, на основании постановления о назначении административного наказания № 91081907011187000003 от дата </w:t>
      </w:r>
      <w:r>
        <w:t>фио</w:t>
      </w:r>
      <w:r>
        <w:t xml:space="preserve"> была </w:t>
      </w:r>
      <w:r>
        <w:t>привлечен к административно</w:t>
      </w:r>
      <w:r>
        <w:t xml:space="preserve">й ответственности по ч. 2 ст. 14.5 </w:t>
      </w:r>
      <w:r>
        <w:t>КоАП</w:t>
      </w:r>
      <w:r>
        <w:t xml:space="preserve"> РФ за нарушение законодательства о применении контрольно-кассовой техники, на основании чего ей назначено наказание в виде предупреждения. При рассмотрении дела были установлены причины административного правонарушен</w:t>
      </w:r>
      <w:r>
        <w:t>ия и условия, способствовавшие его совершению.</w:t>
      </w:r>
    </w:p>
    <w:p w:rsidR="00A77B3E">
      <w:r>
        <w:t xml:space="preserve">В адрес </w:t>
      </w:r>
      <w:r>
        <w:t>фио</w:t>
      </w:r>
      <w:r>
        <w:t xml:space="preserve"> внесено представление об устранении причин и условий, способствующих совершению административного правонарушения, которым она обязана при приеме наличных денежных средств применять контрольно-кассо</w:t>
      </w:r>
      <w:r>
        <w:t>вую технику, выдавать документы, оформленные на бланке строгой отчетности, содержащие все необходимые реквизиты.</w:t>
      </w:r>
    </w:p>
    <w:p w:rsidR="00A77B3E">
      <w:r>
        <w:t xml:space="preserve">Представление от дата о принятии мер по устранению причин и условий, способствовавших совершению административного правонарушения, получено </w:t>
      </w:r>
      <w:r>
        <w:t>фио</w:t>
      </w:r>
      <w:r>
        <w:t xml:space="preserve"> дата</w:t>
      </w:r>
    </w:p>
    <w:p w:rsidR="00A77B3E">
      <w:r>
        <w:t xml:space="preserve">Согласно ст. 29.13 </w:t>
      </w:r>
      <w:r>
        <w:t>КоАП</w:t>
      </w:r>
      <w:r>
        <w:t xml:space="preserve"> РФ информация о принятых </w:t>
      </w:r>
      <w:r>
        <w:t>фио</w:t>
      </w:r>
      <w:r>
        <w:t xml:space="preserve"> мерах по устранению выявленных нарушений должна была быть представлена в адрес Межрайонной ИФНС России № 4 по Республике Крым не позднее месяца с момента получения предписания. Данные требования не</w:t>
      </w:r>
      <w:r>
        <w:t xml:space="preserve"> выполнены, информация не представлена.</w:t>
      </w:r>
    </w:p>
    <w:p w:rsidR="00A77B3E">
      <w:r>
        <w:t xml:space="preserve">Совокупностью установленных и исследованных доказательств, суд находит вину </w:t>
      </w:r>
      <w:r>
        <w:t>фио</w:t>
      </w:r>
      <w:r>
        <w:t xml:space="preserve"> в совершении административного правонарушения доказанной, и квалифицирует ее действия по ст. 19.6 </w:t>
      </w:r>
      <w:r>
        <w:t>КоАП</w:t>
      </w:r>
      <w:r>
        <w:t xml:space="preserve"> РФ, как непринятие по представлен</w:t>
      </w:r>
      <w:r>
        <w:t>ию должностного лица,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A77B3E">
      <w:r>
        <w:t>При определении вида и размера наказания суд учитывает характер совершенного адм</w:t>
      </w:r>
      <w:r>
        <w:t>инистративного правонарушения, а также иные обстоятельства по делу.</w:t>
      </w:r>
    </w:p>
    <w:p w:rsidR="00A77B3E">
      <w:r>
        <w:t>Обстоятельств, смягчающих и отягчающих административную ответственность, в судебном заседании не установлено.</w:t>
      </w:r>
    </w:p>
    <w:p w:rsidR="00A77B3E">
      <w:r>
        <w:t xml:space="preserve">Мировой судья полагает возможным назначить наказание в виде административного </w:t>
      </w:r>
      <w:r>
        <w:t>штрафа в минимальном размере. Оснований для прекращения административного дела за малозначительностью судом не установлено.</w:t>
      </w:r>
    </w:p>
    <w:p w:rsidR="00A77B3E">
      <w:r>
        <w:t>Руководствуясь ст. 29.10 Кодекса РФ об административных правонарушениях, мировой судья -</w:t>
      </w:r>
    </w:p>
    <w:p w:rsidR="00A77B3E">
      <w:r>
        <w:t>П О С Т А Н О В И Л:</w:t>
      </w:r>
    </w:p>
    <w:p w:rsidR="00A77B3E"/>
    <w:p w:rsidR="00A77B3E">
      <w:r>
        <w:t xml:space="preserve">Дубинину ... – признать виновной в совершении правонарушения, предусмотренного ст. 19.6 </w:t>
      </w:r>
      <w:r>
        <w:t>КоАП</w:t>
      </w:r>
      <w:r>
        <w:t xml:space="preserve"> РФ и подвергнуть наказанию в виде административного штрафа в размере 4 000 (четырех тысяч) рублей. </w:t>
      </w:r>
    </w:p>
    <w:p w:rsidR="00A77B3E">
      <w:r>
        <w:t>Реквизиты для оплаты штрафа: денежные взыскания (штрафы) за адм</w:t>
      </w:r>
      <w:r>
        <w:t xml:space="preserve">инистративные правонарушения в области налогов и сборов, предусмотренные </w:t>
      </w:r>
      <w:r>
        <w:t>КоАП</w:t>
      </w:r>
      <w:r>
        <w:t xml:space="preserve"> РФ, КБК: 18211603030016000140, ОКТМО: телефон, получатель: УФК по адрес для Межрайонной ИФНС России № 4 по адрес, ИНН: телефон, КПП: телефон, р.с.: 40101810335100010001, наименов</w:t>
      </w:r>
      <w:r>
        <w:t>ание банка получателя платежа: отделение по адрес ЦБ РФ открытый в УФК по РК, БИК: телефон.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</w:t>
      </w:r>
      <w:r>
        <w:t xml:space="preserve">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</w:t>
      </w:r>
      <w:r>
        <w:t>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</w:t>
      </w:r>
      <w:r>
        <w:t xml:space="preserve">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Н.В. Семенова</w:t>
      </w:r>
    </w:p>
    <w:p w:rsidR="00A77B3E"/>
    <w:p w:rsidR="00A77B3E"/>
    <w:sectPr w:rsidSect="00E360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08A"/>
    <w:rsid w:val="00477865"/>
    <w:rsid w:val="00A77B3E"/>
    <w:rsid w:val="00E360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0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