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5-89-343/2021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7.17 КоАП РФ,- 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>В соответствии с протоколом об административном правонарушении, дата в время фио, находясь по адресу: адрес, пер. керченский, АГК «Ветеран», умышленно повредил стекло фонаря заднего вида автомобиля марки марка автомобиля Фронтера» государственный р</w:t>
      </w:r>
      <w:r>
        <w:t>егистрационный знак С126ВО161, принадлежащий фио, причинив последнему материальный ущерб на сумму сумма, за что предусмотрена административная ответственность по ст. 7.17 КоАП РФ.</w:t>
      </w:r>
    </w:p>
    <w:p w:rsidR="00A77B3E">
      <w:r>
        <w:t>фио в судебном заседании вину признал.</w:t>
      </w:r>
    </w:p>
    <w:p w:rsidR="00A77B3E">
      <w:r>
        <w:t>Заслушав фио, исследовав материалы де</w:t>
      </w:r>
      <w:r>
        <w:t>ла, мировой судья приходит к выводу о том, что фио совершил административное правонарушение, предусмотренное ст. 7.17 КоАП РФ.</w:t>
      </w:r>
    </w:p>
    <w:p w:rsidR="00A77B3E">
      <w:r>
        <w:t>Вина фио подтверждается протоколом об административном правонарушении № РК-телефон от дата, заявлением фио от дата, письменными о</w:t>
      </w:r>
      <w:r>
        <w:t>бъяснениями фио от дата, письменными объяснениями фио  от дата,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правонарушения, личность виновного, мировой судья считает</w:t>
      </w:r>
      <w:r>
        <w:t xml:space="preserve">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ст.7</w:t>
      </w:r>
      <w:r>
        <w:t>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</w:t>
      </w:r>
      <w:r>
        <w:t>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</w:t>
      </w:r>
      <w:r>
        <w:t xml:space="preserve">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и преду</w:t>
      </w:r>
      <w:r>
        <w:t>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</w:t>
      </w:r>
      <w:r>
        <w:t>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 xml:space="preserve">Разъяснить лицу, привлекаемому к административной ответственности, что квитанцию об оплате административного штрафа </w:t>
      </w:r>
      <w:r>
        <w:t>ему надлежит представить мировому судье судебного участка № 89 Феодосийского судебного района (городской адрес) адрес по адресу: адрес, каб. 7, до истечения 60 суток, предоставленных для добровольной уплаты штрафа.</w:t>
      </w:r>
    </w:p>
    <w:p w:rsidR="00A77B3E">
      <w:r>
        <w:t>Постановление может быть обжаловано в Фео</w:t>
      </w:r>
      <w:r>
        <w:t>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                  /подпись/    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64"/>
    <w:rsid w:val="005029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