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5-89-350/2020 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фио, паспортные данные, гражданина Российской Федерации, </w:t>
      </w:r>
      <w:r>
        <w:t xml:space="preserve">не работающего, зарегистрированного по адресу и проживающего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20.21 КоАП РФ - появле</w:t>
      </w:r>
      <w:r>
        <w:t>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дата в время, фио находился в общественном месте возле дома 53 по адрес в состоянии алкогольного опьянения, оскорбляющем</w:t>
      </w:r>
      <w:r>
        <w:t xml:space="preserve">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</w:t>
      </w:r>
      <w:r>
        <w:t>або.</w:t>
      </w:r>
    </w:p>
    <w:p w:rsidR="00A77B3E">
      <w:r>
        <w:t>фио в судебном заседании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</w:t>
      </w:r>
      <w:r>
        <w:t>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от дата, актом медицинского освидетельствования на состояние опьян</w:t>
      </w:r>
      <w:r>
        <w:t>ения № 448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>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фио в совершении административного правонарушения, предусмотренного ст. 20.21 КоАП РФ, полностью нашла свое подтверждение </w:t>
      </w:r>
      <w:r>
        <w:t>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</w:t>
      </w:r>
      <w:r>
        <w:t xml:space="preserve">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</w:t>
      </w:r>
      <w:r>
        <w:t>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 О С Т А Н О В И Л:</w:t>
      </w:r>
    </w:p>
    <w:p w:rsidR="00A77B3E"/>
    <w:p w:rsidR="00A77B3E">
      <w:r>
        <w:t>Балахина фио признать виновным в совершении правонарушения, предусмотренного ст. 20.21 КоАП РФ, и подвергнуть наказанию в виде административного ш</w:t>
      </w:r>
      <w:r>
        <w:t>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адресбО-летия СССР, 28), ИНН: телефон, КПП: телефон, Банк получателя: Отделение по адрес Южного главного уп</w:t>
      </w:r>
      <w:r>
        <w:t>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/подпись/ь/</w:t>
      </w:r>
      <w:r>
        <w:tab/>
      </w:r>
      <w:r>
        <w:tab/>
      </w:r>
      <w:r>
        <w:tab/>
        <w:t xml:space="preserve">          фио</w:t>
      </w:r>
    </w:p>
    <w:p w:rsidR="00A77B3E">
      <w:r>
        <w:t>Постановление вступило в законную силу дата</w:t>
      </w:r>
    </w:p>
    <w:p w:rsidR="00A77B3E">
      <w:r>
        <w:t xml:space="preserve">Судья                                  фио </w:t>
      </w:r>
    </w:p>
    <w:p w:rsidR="00A77B3E">
      <w:r>
        <w:t xml:space="preserve">фио Куцаева </w:t>
      </w:r>
    </w:p>
    <w:p w:rsidR="00A77B3E">
      <w:r>
        <w:t xml:space="preserve">Исполнительный документ выдан дата </w:t>
      </w:r>
    </w:p>
    <w:p w:rsidR="00A77B3E">
      <w:r>
        <w:t>адрес</w:t>
      </w:r>
    </w:p>
    <w:p w:rsidR="00A77B3E">
      <w:r>
        <w:t xml:space="preserve">Штраф не уплачен </w:t>
      </w:r>
    </w:p>
    <w:p w:rsidR="00A77B3E">
      <w:r>
        <w:t>фио Куцаева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C5"/>
    <w:rsid w:val="00A77B3E"/>
    <w:rsid w:val="00B60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7C7BBE-AF22-4835-BE34-BFC302E0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