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5-89-352/2019</w:t>
      </w:r>
    </w:p>
    <w:p w:rsidR="00A77B3E">
      <w:r>
        <w:t>П О С Т А Н О В Л Е Н И Е</w:t>
      </w:r>
    </w:p>
    <w:p w:rsidR="00A77B3E">
      <w:r>
        <w:t xml:space="preserve">16 июля 2019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ТИМОФЕЕВА ..., ..., гражданина Российской Федерации, не женатого, не работающего, зарегистрированного по адресу: ..., </w:t>
      </w:r>
    </w:p>
    <w:p w:rsidR="00A77B3E">
      <w:r>
        <w:t xml:space="preserve">за совершение правонарушения, предусмотренного ст. 6.9 </w:t>
      </w:r>
      <w:r>
        <w:t xml:space="preserve">ч. 1 </w:t>
      </w:r>
      <w:r>
        <w:t>КоАП</w:t>
      </w:r>
      <w:r>
        <w:t xml:space="preserve"> РФ,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Тимофеев А.В. совершил административное правонарушение, предусмотренное ст. 6.9 ч. 1 </w:t>
      </w:r>
      <w:r>
        <w:t>КоАП</w:t>
      </w:r>
      <w:r>
        <w:t xml:space="preserve">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>... г. в ....</w:t>
      </w:r>
      <w:r>
        <w:t xml:space="preserve"> по адресу ..., установлен Тимофеев А.В., который, согласно акта медицинского освидетельствования № 320 от 25.05.2019 г., употребил наркотическое средство (синтетические </w:t>
      </w:r>
      <w:r>
        <w:t>катиноны</w:t>
      </w:r>
      <w:r>
        <w:t>) без назначения врача, чем нарушил ст. 40 Федерального закона №3 «О наркотиче</w:t>
      </w:r>
      <w:r>
        <w:t>ских средствах и психотропных веществах» от дата</w:t>
      </w:r>
    </w:p>
    <w:p w:rsidR="00A77B3E">
      <w:r>
        <w:t>Тимофеев А.В. в судебном заседании вину в совершении инкриминируемого правонарушения признал, пояснил, что действительно употребил наркотическое средство, просил строго не наказывать, правонарушение не повто</w:t>
      </w:r>
      <w:r>
        <w:t>рит.</w:t>
      </w:r>
    </w:p>
    <w:p w:rsidR="00A77B3E">
      <w:r>
        <w:t xml:space="preserve">Суд, исследовав материалы дела, считает вину Тимофеева А.В. в совершении административного правонарушения, предусмотренного ст. 6.9 ч. 1 </w:t>
      </w:r>
      <w:r>
        <w:t>КоАП</w:t>
      </w:r>
      <w:r>
        <w:t xml:space="preserve"> РФ полностью доказанной. </w:t>
      </w:r>
    </w:p>
    <w:p w:rsidR="00A77B3E">
      <w:r>
        <w:t>Вина Тимофеева А.В. в совершении данного административного правонарушения подтвержд</w:t>
      </w:r>
      <w:r>
        <w:t>ается протоколом об административном правонарушении РК-270914 от 16.07.2019 г., актом медицинского освидетельствования на состояние опьянения № 320 от 25.05.2019 г., а также исследованными в судебном заседании материалами дела, достоверность которых не выз</w:t>
      </w:r>
      <w:r>
        <w:t>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</w:t>
      </w:r>
      <w:r>
        <w:t xml:space="preserve">ны.  </w:t>
      </w:r>
    </w:p>
    <w:p w:rsidR="00A77B3E">
      <w:r>
        <w:t>Таким образом, вина Тимофеева А.В.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</w:t>
      </w:r>
      <w:r>
        <w:t xml:space="preserve">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</w:t>
      </w:r>
      <w:r>
        <w:t>стративную ответственность, суд признает признание Тимофеевым А.В. своей вины в совершении инкриминируемого правонарушения.</w:t>
      </w:r>
    </w:p>
    <w:p w:rsidR="00A77B3E">
      <w:r>
        <w:t>Обстоятельств, отягчающим административную ответственность, судом не установлено.</w:t>
      </w:r>
    </w:p>
    <w:p w:rsidR="00A77B3E">
      <w:r>
        <w:t xml:space="preserve">При таких обстоятельствах суд считает необходимым </w:t>
      </w:r>
      <w:r>
        <w:t>назначить Тимофееву А.В. наказание в виде административного штрафа.</w:t>
      </w:r>
    </w:p>
    <w:p w:rsidR="00A77B3E">
      <w:r>
        <w:t xml:space="preserve">Согласно ст. 4.1 ч. 2.1 </w:t>
      </w:r>
      <w:r>
        <w:t>КоАП</w:t>
      </w:r>
      <w:r>
        <w:t xml:space="preserve">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</w:t>
      </w:r>
      <w:r>
        <w:t xml:space="preserve">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</w:t>
      </w:r>
      <w:r>
        <w:t>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</w:t>
      </w:r>
      <w:r>
        <w:t>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Тимофеевым А.В. совершено административное правонарушение, предусмотренное ст. 6.9 ч. 1 </w:t>
      </w:r>
      <w:r>
        <w:t>КоАП</w:t>
      </w:r>
      <w:r>
        <w:t xml:space="preserve"> РФ, суд считает необхо</w:t>
      </w:r>
      <w:r>
        <w:t>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 xml:space="preserve">На основании изложенного, руководствуясь ст.6.9 ч.1, 29.9, 29.10 </w:t>
      </w:r>
      <w:r>
        <w:t>КоАП</w:t>
      </w:r>
      <w:r>
        <w:t xml:space="preserve">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ТИМОФЕЕВА ... признать виновн</w:t>
      </w:r>
      <w:r>
        <w:t xml:space="preserve">ым в совершении правонарушения, предусмотренного ст. 6.9 ч. 1 </w:t>
      </w:r>
      <w:r>
        <w:t>КоАП</w:t>
      </w:r>
      <w:r>
        <w:t xml:space="preserve"> РФ и подвергнуть наказанию в виде административного штрафа в размере 4 000 (четырех тысяч) рублей. </w:t>
      </w:r>
    </w:p>
    <w:p w:rsidR="00A77B3E">
      <w:r>
        <w:t>Реквизиты для оплаты штрафа: Получатель: УФК по Республике Крым (ОМВД России по г. Феодос</w:t>
      </w:r>
      <w:r>
        <w:t xml:space="preserve">ии), л/с № 04751А92680, </w:t>
      </w:r>
      <w:r>
        <w:t>р</w:t>
      </w:r>
      <w:r>
        <w:t>/</w:t>
      </w:r>
      <w:r>
        <w:t>сч</w:t>
      </w:r>
      <w:r>
        <w:t>: 40101810335100010001 в Отделение РК г. Симферополь, БИК: 043510001, ИНН: 9108000186, КПП: 910801001, ОКТМО: 35726000, КБК: 18811612000016000140, УИН: 18880382190002709145, назначение платежа: Денежные взыскания (штрафы) за нар</w:t>
      </w:r>
      <w:r>
        <w:t>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>
      <w:r>
        <w:t>Разъяснить лицу, привлекаемому к административной ответственности, что в с</w:t>
      </w:r>
      <w:r>
        <w:t xml:space="preserve">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Тимофеева А.В.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</w:t>
      </w:r>
      <w:r>
        <w:t xml:space="preserve">ч. 2 ст. 29.10 </w:t>
      </w:r>
      <w:r>
        <w:t>КоАП</w:t>
      </w:r>
      <w:r>
        <w:t xml:space="preserve"> РФ, установить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</w:t>
      </w:r>
      <w:r>
        <w:t>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                                              /подпись/                                         И.Ю. Макаров</w:t>
      </w:r>
    </w:p>
    <w:p w:rsidR="00A77B3E"/>
    <w:p w:rsidR="00A77B3E">
      <w:r>
        <w:t xml:space="preserve">Копия верна: Судья                                     И.Ю. Макаров </w:t>
      </w:r>
    </w:p>
    <w:p w:rsidR="00A77B3E"/>
    <w:p w:rsidR="00A77B3E">
      <w:r>
        <w:t xml:space="preserve">                 Секретарь                                   </w:t>
      </w:r>
      <w:r>
        <w:t xml:space="preserve"> </w:t>
      </w:r>
      <w:r>
        <w:tab/>
        <w:t>О.С. Фатеева</w:t>
      </w:r>
    </w:p>
    <w:p w:rsidR="00A77B3E"/>
    <w:sectPr w:rsidSect="007D30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0BC"/>
    <w:rsid w:val="0076508A"/>
    <w:rsid w:val="007D30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0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