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A2F87">
      <w:pPr>
        <w:jc w:val="right"/>
      </w:pPr>
      <w:r>
        <w:t>Дело № 5-89-354/2018</w:t>
      </w:r>
    </w:p>
    <w:p w:rsidR="00A77B3E" w:rsidP="003A2F87">
      <w:pPr>
        <w:jc w:val="center"/>
      </w:pPr>
      <w:r>
        <w:t>П О С Т А Н О В Л Е Н И Е</w:t>
      </w:r>
    </w:p>
    <w:p w:rsidR="00A77B3E">
      <w:r>
        <w:t xml:space="preserve">25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 w:rsidP="003A2F8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A2F87">
      <w:pPr>
        <w:jc w:val="both"/>
      </w:pPr>
      <w:r>
        <w:t>ЕФИМОВА А.В., паспортные данные, гражданина Российской Федерации, со слов работающего в наименование организации в должности генерального директора, зарегистрированного и про</w:t>
      </w:r>
      <w:r>
        <w:t xml:space="preserve">живающего по адресу: адрес, </w:t>
      </w:r>
    </w:p>
    <w:p w:rsidR="00A77B3E" w:rsidP="003A2F87">
      <w:pPr>
        <w:jc w:val="both"/>
      </w:pPr>
      <w:r>
        <w:t>в совершении правонарушения, предусмотренного ст. 12.8 ч. 1 КоАП РФ,</w:t>
      </w:r>
    </w:p>
    <w:p w:rsidR="00A77B3E" w:rsidP="003A2F87">
      <w:pPr>
        <w:jc w:val="both"/>
      </w:pPr>
    </w:p>
    <w:p w:rsidR="00A77B3E" w:rsidP="003A2F87">
      <w:pPr>
        <w:jc w:val="center"/>
      </w:pPr>
      <w:r>
        <w:t>У С Т А Н О В И Л:</w:t>
      </w:r>
    </w:p>
    <w:p w:rsidR="00A77B3E"/>
    <w:p w:rsidR="00A77B3E" w:rsidP="003A2F87">
      <w:pPr>
        <w:jc w:val="both"/>
      </w:pPr>
      <w:r>
        <w:t>Ефимов А.В. совершил административное правонарушение, предусмотренное ч. 1 ст. 12.8 КоАП РФ - управление транспортным средством водителем</w:t>
      </w:r>
      <w:r>
        <w:t>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3A2F87">
      <w:pPr>
        <w:jc w:val="both"/>
      </w:pPr>
      <w:r>
        <w:t>Ефимов А.В. в нарушение п. 2.7 ПДД РФ, 30.06.208 г. в время в районе дома № 19, расположенного на адрес, адрес в адрес, управл</w:t>
      </w:r>
      <w:r>
        <w:t xml:space="preserve">ял транспортным средством – автомобилем марка автомобиля, с государственными регистрационными знаками номер (принадлежащего </w:t>
      </w:r>
      <w:r>
        <w:t>фио</w:t>
      </w:r>
      <w:r>
        <w:t>, зарегистрированного по адресу: адрес), находясь в состоянии алкогольного опьянения, что подтвердилось результатами теста, прове</w:t>
      </w:r>
      <w:r>
        <w:t>денного техническим средством измерения «АЛКОТЕСТ 6810», согласно результатам которого установлено состояние алкогольного опьянения.</w:t>
      </w:r>
    </w:p>
    <w:p w:rsidR="00A77B3E" w:rsidP="003A2F87">
      <w:pPr>
        <w:jc w:val="both"/>
      </w:pPr>
      <w:r>
        <w:t>О дате рассмотрения дела об административном правонарушении Ефимов А.В. уведомлен надлежащим образом, однако в судебное зас</w:t>
      </w:r>
      <w:r>
        <w:t>едание не явился.</w:t>
      </w:r>
    </w:p>
    <w:p w:rsidR="00A77B3E" w:rsidP="003A2F87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A2F87">
      <w:pPr>
        <w:jc w:val="both"/>
      </w:pPr>
      <w:r>
        <w:t>Вина Ефимова А.В. в совершении данного ад</w:t>
      </w:r>
      <w:r>
        <w:t>министративного правонарушения подтверждается протоколом об административном правонарушении 12АА889360 от дата, протоколом 61АМ391867 от дата об отстранении от управления транспортным средством, актом 61АА123451 от дата освидетельствования на состояние алк</w:t>
      </w:r>
      <w:r>
        <w:t xml:space="preserve">огольного опьянения, результатом теста технического средства измерения № 632, протоколом 61АК587171 о направлении на медицинское освидетельствование от дата, объяснением Ефимова А.В. от дата, объяснением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дата, рапортом о сов</w:t>
      </w:r>
      <w:r>
        <w:t xml:space="preserve">ершенном правонарушении от дата, протоколом принятия устного заявления от дата, объяснением </w:t>
      </w:r>
      <w:r>
        <w:t>Абдураимова</w:t>
      </w:r>
      <w:r>
        <w:t xml:space="preserve"> Т.А. от дата, </w:t>
      </w:r>
      <w:r>
        <w:t>объеснением</w:t>
      </w:r>
      <w:r>
        <w:t xml:space="preserve"> Ефимова А.В. от дата, объяснением </w:t>
      </w:r>
      <w:r>
        <w:t>фио</w:t>
      </w:r>
      <w:r>
        <w:t xml:space="preserve"> от дата, выпиской ФИС ГИБДД, а также иными исследованными в судебном заседании материала</w:t>
      </w:r>
      <w:r>
        <w:t>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 xml:space="preserve">нистративной ответственности соблюдены. </w:t>
      </w:r>
    </w:p>
    <w:p w:rsidR="00A77B3E" w:rsidP="003A2F87">
      <w:pPr>
        <w:jc w:val="both"/>
      </w:pPr>
      <w:r>
        <w:t xml:space="preserve">Таким образом, вина Ефимова А.В. в совершении административного правонарушения, предусмотренного ст. 12.8 ч. 1 Кодекса РФ об административных </w:t>
      </w:r>
      <w:r>
        <w:t>правонарушениях, полностью нашла свое подтверждение при рассмотрении дела</w:t>
      </w:r>
      <w:r>
        <w:t>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A2F87">
      <w:pPr>
        <w:jc w:val="both"/>
      </w:pPr>
      <w:r>
        <w:t>При назначении наказания в соответствии со ст. 4.1-4.3 Кодекса РФ об административных право</w:t>
      </w:r>
      <w:r>
        <w:t xml:space="preserve">нарушениях, суд учитывает тяжесть содеянного, данные о личности правонарушителя. </w:t>
      </w:r>
    </w:p>
    <w:p w:rsidR="00A77B3E" w:rsidP="003A2F87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3A2F87">
      <w:pPr>
        <w:jc w:val="both"/>
      </w:pPr>
      <w:r>
        <w:t>При таких обстоятельствах суд считает необходимым назначить Ефимову А.В. наказ</w:t>
      </w:r>
      <w:r>
        <w:t xml:space="preserve">ание в виде административного штрафа с лишением права управления транспортными средствами. </w:t>
      </w:r>
    </w:p>
    <w:p w:rsidR="00A77B3E" w:rsidP="003A2F8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3A2F87">
      <w:pPr>
        <w:jc w:val="center"/>
      </w:pPr>
      <w:r>
        <w:t>П О С Т А Н О В И Л:</w:t>
      </w:r>
    </w:p>
    <w:p w:rsidR="00A77B3E" w:rsidP="003A2F87">
      <w:pPr>
        <w:jc w:val="center"/>
      </w:pPr>
    </w:p>
    <w:p w:rsidR="00A77B3E" w:rsidP="003A2F87">
      <w:pPr>
        <w:jc w:val="both"/>
      </w:pPr>
      <w:r>
        <w:t>ЕФИМОВА А.В. признать виновным в совершении правонаруш</w:t>
      </w:r>
      <w:r>
        <w:t xml:space="preserve">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3A2F87">
      <w:pPr>
        <w:jc w:val="both"/>
      </w:pPr>
      <w:r>
        <w:t>Реквизиты для оп</w:t>
      </w:r>
      <w:r>
        <w:t>латы штрафа: ....</w:t>
      </w:r>
    </w:p>
    <w:p w:rsidR="00A77B3E" w:rsidP="003A2F87">
      <w:pPr>
        <w:jc w:val="both"/>
      </w:pPr>
      <w:r>
        <w:t xml:space="preserve">Разъяснить Ефимову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A2F87">
      <w:pPr>
        <w:jc w:val="both"/>
      </w:pPr>
      <w:r>
        <w:t>Разъяснить Ефимову А.В., что в соответствии с ч. 2 ст. 32.7 КоАП РФ в случае уклонения</w:t>
      </w:r>
      <w:r>
        <w:t xml:space="preserve">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</w:t>
      </w:r>
      <w:r>
        <w:t xml:space="preserve"> документов.</w:t>
      </w:r>
    </w:p>
    <w:p w:rsidR="00A77B3E" w:rsidP="003A2F87">
      <w:pPr>
        <w:jc w:val="both"/>
      </w:pPr>
      <w:r>
        <w:t>Разъяснить Ефимову А.В.,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</w:t>
      </w:r>
      <w:r>
        <w:t xml:space="preserve">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</w:t>
      </w:r>
      <w:r>
        <w:t>жет быть привлечен к уголовной ответственности по ст. 264.1 УК РФ.</w:t>
      </w:r>
    </w:p>
    <w:p w:rsidR="00A77B3E" w:rsidP="003A2F87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</w:t>
      </w:r>
      <w:r>
        <w:t>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 xml:space="preserve"> И.Ю. Макаров</w:t>
      </w:r>
    </w:p>
    <w:p w:rsidR="00A77B3E"/>
    <w:sectPr w:rsidSect="003A2F8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87"/>
    <w:rsid w:val="003A2F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5625D9-F52E-4ED5-8D3A-50AE90D2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