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5-89-358/2017</w:t>
      </w:r>
    </w:p>
    <w:p w:rsidR="00A77B3E">
      <w:r>
        <w:t>П О С Т А Н О В Л Е Н И Е</w:t>
      </w:r>
    </w:p>
    <w:p w:rsidR="00A77B3E">
      <w:r>
        <w:t xml:space="preserve">16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ПОЛЯКОВОЙ Н.А., паспортные данные, гражданина Российской Федерации, зарегистрированной по адресу: адрес, проживающей по адресу: Республика Крым, г. Феодосия, адрес, </w:t>
      </w:r>
    </w:p>
    <w:p w:rsidR="00A77B3E">
      <w:r>
        <w:t>в соверш</w:t>
      </w:r>
      <w:r>
        <w:t>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Полякова Н.А. совершила административное правонарушение, предусмотренное ч. 1 ст. 12.8 КоАП РФ – управление транспортным средством водителем, находящимся в состоянии опьянен</w:t>
      </w:r>
      <w:r>
        <w:t>ия, если такие действия не содержат уголовно наказуемого деяния, при следующих обстоятельствах:</w:t>
      </w:r>
    </w:p>
    <w:p w:rsidR="00A77B3E">
      <w:r>
        <w:tab/>
        <w:t xml:space="preserve">Полякова Н.А., в нарушение п. 2.7 ПДД РФ, дата в время возле дома № 10, расположенного по адрес </w:t>
      </w:r>
      <w:r>
        <w:t>пгт</w:t>
      </w:r>
      <w:r>
        <w:t>. Коктебель города Феодосии Республики Крым, управляла транс</w:t>
      </w:r>
      <w:r>
        <w:t>портным средством – автомобилем ... с государственным регистрационным знаком ..., в состоянии опьянения, что подтверждается актом медицинского освидетельствования на состояние опьянения № ... от дата</w:t>
      </w:r>
    </w:p>
    <w:p w:rsidR="00A77B3E">
      <w:r>
        <w:t>В судебном заседании Полякова Н.А. вину в совершенном ад</w:t>
      </w:r>
      <w:r>
        <w:t>министративном правонарушении признала, пояснила, что она действительно была в состоянии опьянения, однако не согласна с тем, что у нее отказались брать образцы крови.</w:t>
      </w:r>
    </w:p>
    <w:p w:rsidR="00A77B3E">
      <w:r>
        <w:t>Суд, исследовав материалы дела, считает вину Поляковой Н.А. в совершении административно</w:t>
      </w:r>
      <w:r>
        <w:t xml:space="preserve">го правонарушения, предусмотренного ст. 12.8 ч. 1 КоАП РФ полностью доказанной. </w:t>
      </w:r>
    </w:p>
    <w:p w:rsidR="00A77B3E">
      <w:r>
        <w:t xml:space="preserve">Вина Поляковой Н.А.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</w:t>
      </w:r>
      <w:r>
        <w:t xml:space="preserve">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(л.д.3);</w:t>
      </w:r>
    </w:p>
    <w:p w:rsidR="00A77B3E">
      <w:r>
        <w:t>-</w:t>
      </w:r>
      <w:r>
        <w:tab/>
        <w:t>протоколом о направлении на медицинское освидетельствование на состо</w:t>
      </w:r>
      <w:r>
        <w:t>яние опьянения ... от дата (л.д.4);</w:t>
      </w:r>
    </w:p>
    <w:p w:rsidR="00A77B3E">
      <w:r>
        <w:t>-</w:t>
      </w:r>
      <w:r>
        <w:tab/>
        <w:t>актом медицинского освидетельствования на состояние опьянения № 514 от дата (л.д.5);</w:t>
      </w:r>
    </w:p>
    <w:p w:rsidR="00A77B3E">
      <w:r>
        <w:t>-</w:t>
      </w:r>
      <w:r>
        <w:tab/>
        <w:t>протокол о задержании транспортного средства 82ПЗ005427 от дата (л.д.6);</w:t>
      </w:r>
    </w:p>
    <w:p w:rsidR="00A77B3E">
      <w:r>
        <w:t>-</w:t>
      </w:r>
      <w:r>
        <w:tab/>
        <w:t>результатами поиска ФИС ГИБДД (л.д.7);</w:t>
      </w:r>
    </w:p>
    <w:p w:rsidR="00A77B3E">
      <w:r>
        <w:t>-</w:t>
      </w:r>
      <w:r>
        <w:tab/>
        <w:t>видеозаписью (л</w:t>
      </w:r>
      <w:r>
        <w:t>.д.9)</w:t>
      </w:r>
    </w:p>
    <w:p w:rsidR="00A77B3E">
      <w:r>
        <w:t>иными материалами дела.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</w:t>
      </w:r>
      <w:r>
        <w:t xml:space="preserve"> привлекаемого лица при привлечении к административной ответственности соблюдены.</w:t>
      </w:r>
    </w:p>
    <w:p w:rsidR="00A77B3E">
      <w:r>
        <w:t>Доводы Поляковой Н.А. о том, что она не подлежит административной ответственности ввиду того, что при проведении медицинского освидетельствования не было учтено её желание об</w:t>
      </w:r>
      <w:r>
        <w:t xml:space="preserve"> отборе образца крови, а равно, со слов последней, не была соблюдена процедура проведения медицинского освидетельствования, судом не принимается во внимание, поскольку процедура медицинского освидетельствования, согласно Приказа Минздрава России от дата № </w:t>
      </w:r>
      <w:r>
        <w:t xml:space="preserve">933н "О порядке проведения медицинского освидетельствования на состояние опьянения (алкогольного, наркотического или иного токсического)", не предполагает обязательного отбора образцов крови. Кроме того, сама Полякова Н.А. в судебном заседании подтвердила </w:t>
      </w:r>
      <w:r>
        <w:t>то, что на момент составления протокола об административном правонарушении она находилась в состоянии опьянения, что так же подтвердилось актом медицинского освидетельствования на состояние опьянения № 514 от дата</w:t>
      </w:r>
    </w:p>
    <w:p w:rsidR="00A77B3E">
      <w:r>
        <w:t>Таким образом, вина Поляковой Н.А. в совер</w:t>
      </w:r>
      <w:r>
        <w:t>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она совершила – управление транспортным средством водителем, находящимс</w:t>
      </w:r>
      <w:r>
        <w:t>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</w:t>
      </w:r>
      <w:r>
        <w:t xml:space="preserve">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Поляковой Н.А.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</w:t>
      </w:r>
      <w:r>
        <w:t>, -</w:t>
      </w:r>
    </w:p>
    <w:p w:rsidR="00A77B3E"/>
    <w:p w:rsidR="00A77B3E">
      <w:r>
        <w:t>П О С Т А Н О В И Л:</w:t>
      </w:r>
    </w:p>
    <w:p w:rsidR="00A77B3E"/>
    <w:p w:rsidR="00A77B3E">
      <w:r>
        <w:t>ПОЛЯКОВУ Н.А. признать виновной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</w:t>
      </w:r>
      <w:r>
        <w:t xml:space="preserve">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(ОМВД России по г. Феодосии), КПП: ..., ИНН: ..., ОКТМО: ..., номер счета получателя платежа: ... в отделении по Республике Крым ЮГУ Центрального </w:t>
      </w:r>
      <w:r>
        <w:t>наименование организации, БИК: ..., КБК: ..., УИН: ....</w:t>
      </w:r>
    </w:p>
    <w:p w:rsidR="00A77B3E">
      <w:r>
        <w:t>Разъяснить Поляковой Н.А.,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Поляковой Н.А., что в соответствии </w:t>
      </w:r>
      <w:r>
        <w:t xml:space="preserve">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</w:t>
      </w:r>
      <w:r>
        <w:t>либо изъятия у него удостоверения или иных документов.</w:t>
      </w:r>
    </w:p>
    <w:p w:rsidR="00A77B3E">
      <w:r>
        <w:t>Разъяснить Поляковой Н.А.,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</w:t>
      </w:r>
      <w:r>
        <w:t>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</w:t>
      </w:r>
      <w:r>
        <w:t>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</w:t>
      </w:r>
      <w:r>
        <w:t>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</w:t>
      </w:r>
      <w:r>
        <w:tab/>
        <w:t xml:space="preserve">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8C"/>
    <w:rsid w:val="00691D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2D0941-A15B-47AC-A325-97660CD1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