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/>
    <w:p w:rsidR="00A77B3E">
      <w:r>
        <w:t>УИД 91ms0089-01-2020-001242-92</w:t>
      </w:r>
    </w:p>
    <w:p w:rsidR="00A77B3E">
      <w:r>
        <w:t xml:space="preserve">  Дело № 5-89-360/2020 </w:t>
      </w:r>
    </w:p>
    <w:p w:rsidR="00A77B3E">
      <w:r>
        <w:t xml:space="preserve">   П О С Т А Н О В Л Е Н И Е</w:t>
      </w:r>
    </w:p>
    <w:p w:rsidR="00A77B3E">
      <w:r>
        <w:t xml:space="preserve">   (резолютивная часть)</w:t>
      </w:r>
    </w:p>
    <w:p w:rsidR="00A77B3E"/>
    <w:p w:rsidR="00A77B3E">
      <w:r>
        <w:t xml:space="preserve">04 сентября 2020 года </w:t>
      </w:r>
      <w:r>
        <w:tab/>
      </w:r>
      <w:r>
        <w:tab/>
      </w:r>
      <w:r>
        <w:tab/>
        <w:t xml:space="preserve">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Воробьёва Н.В.,  и.о.  мирового судьи судебного участка № 89 Феодосийского судебного района (городской адрес) адрес, при секретаре  Нестеровой М.Ф., </w:t>
      </w:r>
    </w:p>
    <w:p w:rsidR="00A77B3E">
      <w:r>
        <w:t xml:space="preserve"> с участием: п</w:t>
      </w:r>
      <w:r>
        <w:t xml:space="preserve">омощника прокурора фио,  лица, в отношении которого ведется производство по делу, фио, потерпевшей фио, представителя потерпевшей фио, </w:t>
      </w:r>
    </w:p>
    <w:p w:rsidR="00A77B3E">
      <w:r>
        <w:t xml:space="preserve">             рассмотрев в открытом судебном заседании дело об административном правонарушении о привлечении к администра</w:t>
      </w:r>
      <w:r>
        <w:t>тивной ответственности:</w:t>
      </w:r>
    </w:p>
    <w:p w:rsidR="00A77B3E">
      <w:r>
        <w:t xml:space="preserve">фио, паспортные данные, зарегистрированной по адресу: адрес, адрес,   г. Феодосия, Республика Крым,  </w:t>
      </w:r>
    </w:p>
    <w:p w:rsidR="00A77B3E">
      <w:r>
        <w:t>в совершении правонарушения, предусмотренного  ч. 1 ст.  5.61 КоАП РФ,</w:t>
      </w:r>
    </w:p>
    <w:p w:rsidR="00A77B3E">
      <w:r>
        <w:t>Руководствуясь ст.ст. 24.5, ч. 1  ст. 5.61,  29.9, 29.10, 2</w:t>
      </w:r>
      <w:r>
        <w:t>9.11 КоАП РФ,-</w:t>
      </w:r>
    </w:p>
    <w:p w:rsidR="00A77B3E"/>
    <w:p w:rsidR="00A77B3E">
      <w:r>
        <w:t>ПОСТАНОВИЛ:</w:t>
      </w:r>
    </w:p>
    <w:p w:rsidR="00A77B3E"/>
    <w:p w:rsidR="00A77B3E">
      <w:r>
        <w:t>Гражданку фио признать виновной в совершении правонарушения, предусмотренного ч. 1 ст. 5.61   КоАП РФ, и назначить ей наказание в виде административного штрафа в размере 1000 (одной тысячи) рублей.</w:t>
      </w:r>
    </w:p>
    <w:p w:rsidR="00A77B3E">
      <w:r>
        <w:t xml:space="preserve">          Реквизиты для оплат</w:t>
      </w:r>
      <w:r>
        <w:t>ы штрафа:   УФК по адрес (Министерство юстиции адрес, л/с 04752203230), ИНН:телефон; КПП:телефон; Банк получателя: Отделение по адрес Южного главного управления ЦБРФ; БИК:телефон; счет: 40101810335100010001; ОКТМО телефон, КБК  телефон 01 9000 140.</w:t>
      </w:r>
    </w:p>
    <w:p w:rsidR="00A77B3E">
      <w:r>
        <w:t xml:space="preserve">       </w:t>
      </w:r>
      <w:r>
        <w:t xml:space="preserve">  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Документ, подтверждающий уплату штрафа, предоставить на судебный  участок № 89 Феодосийского судебного </w:t>
      </w:r>
      <w:r>
        <w:t>района (городской адрес) адрес</w:t>
      </w:r>
    </w:p>
    <w:p w:rsidR="00A77B3E">
      <w:r>
        <w:t xml:space="preserve">        Согласно ч. 1 ст. 29.11 КоАП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дело</w:t>
      </w:r>
      <w:r>
        <w:t xml:space="preserve"> об административном правонарушении, составление мотивированного постановления может быть отложено на срок не более чем три </w:t>
      </w:r>
      <w:r>
        <w:t>дня со дня окончания разбирательства дела, за исключением дел об административных правонарушениях, указанных в частях 3 - 5 статьи 2</w:t>
      </w:r>
      <w:r>
        <w:t>9.6 настоящего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>
      <w:r>
        <w:t>Учитывая тот факт, что в судебном заседании  про</w:t>
      </w:r>
      <w:r>
        <w:t>изведен  большой объем процессуальных действий, требующих их отражения в постановлении суда, большого количества доводов   лица, в отношении которого ведется производство по делу, свидетеля, потерпевшего и ее представителя, оценка которых требует отражения</w:t>
      </w:r>
      <w:r>
        <w:t xml:space="preserve"> в постановлении, признать данный случай исключительным и отложить  составление мотивированного  постановления  на дата, огласить его в время указанного дня. </w:t>
      </w:r>
    </w:p>
    <w:p w:rsidR="00A77B3E">
      <w:r>
        <w:t>Постановление может быть обжаловано в течение 10 суток со дня вручения или получения копии  насто</w:t>
      </w:r>
      <w:r>
        <w:t xml:space="preserve">ящего постановления в Феодосийский городской суд адрес. Днем вынесения постановления считать день его составления в  полном объеме. </w:t>
      </w:r>
    </w:p>
    <w:p w:rsidR="00A77B3E"/>
    <w:p w:rsidR="00A77B3E"/>
    <w:p w:rsidR="00A77B3E">
      <w:r>
        <w:t>Мировой судья                                        /подпись/                                      Н.В. Воробьёва</w:t>
      </w:r>
    </w:p>
    <w:p w:rsidR="00A77B3E">
      <w:r>
        <w:t xml:space="preserve"> 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Мировой судья</w:t>
      </w:r>
    </w:p>
    <w:p w:rsidR="00A77B3E">
      <w:r>
        <w:t xml:space="preserve">Секретарь </w:t>
      </w:r>
    </w:p>
    <w:p w:rsidR="00A77B3E"/>
    <w:p w:rsidR="00A77B3E"/>
    <w:p w:rsidR="00A77B3E">
      <w:r>
        <w:t xml:space="preserve">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7"/>
    <w:rsid w:val="002514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7621B-5416-44BC-A61D-646A1F9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