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5-89-365/2017</w:t>
      </w:r>
    </w:p>
    <w:p w:rsidR="00A77B3E">
      <w:r>
        <w:t>П О С Т А Н О В Л Е Н И Е</w:t>
      </w:r>
    </w:p>
    <w:p w:rsidR="00A77B3E">
      <w:r>
        <w:t>22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 xml:space="preserve">ТВЕРДОХЛЕБА А.А.,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</w:t>
      </w:r>
      <w:r>
        <w:t xml:space="preserve">6.9.1 КоАП РФ, </w:t>
      </w:r>
    </w:p>
    <w:p w:rsidR="00A77B3E"/>
    <w:p w:rsidR="00A77B3E">
      <w:r>
        <w:t>У С Т А Н О В И Л:</w:t>
      </w:r>
    </w:p>
    <w:p w:rsidR="00A77B3E"/>
    <w:p w:rsidR="00A77B3E">
      <w:r>
        <w:t>Твердохлеб</w:t>
      </w:r>
      <w:r>
        <w:t xml:space="preserve"> А.А. совершил иные насильственные действия,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</w:t>
      </w:r>
      <w:r>
        <w:t>емого деяния.</w:t>
      </w:r>
    </w:p>
    <w:p w:rsidR="00A77B3E">
      <w:r>
        <w:t xml:space="preserve">Правонарушение совершено им при следующих обстоятельствах: дата в время часа </w:t>
      </w:r>
      <w:r>
        <w:t>Твердохлеб</w:t>
      </w:r>
      <w:r>
        <w:t xml:space="preserve"> А.А., находясь по адресу: Республика Крым, г. Феодосия, адрес, совершил иные насильственные действия в отношении гражданки </w:t>
      </w:r>
      <w:r>
        <w:t>фио</w:t>
      </w:r>
      <w:r>
        <w:t>, паспортные данные, а именн</w:t>
      </w:r>
      <w:r>
        <w:t>о: причинил телесные повреждения в виде ссадины в левой височной области, которая, согласно акта СМЭ № ..., не повлекла краткосрочного расстройства здоровья и расценивается как вред здоровью, то есть побои.</w:t>
      </w:r>
    </w:p>
    <w:p w:rsidR="00A77B3E">
      <w:r>
        <w:t>Твердохлеб</w:t>
      </w:r>
      <w:r>
        <w:t xml:space="preserve"> А.А. в суд явился, вину в совершении п</w:t>
      </w:r>
      <w:r>
        <w:t>равонарушения признал.</w:t>
      </w:r>
    </w:p>
    <w:p w:rsidR="00A77B3E">
      <w:r>
        <w:t xml:space="preserve">Потерпевшая </w:t>
      </w:r>
      <w:r>
        <w:t>фио</w:t>
      </w:r>
      <w:r>
        <w:t xml:space="preserve"> в суд не явилась.</w:t>
      </w:r>
    </w:p>
    <w:p w:rsidR="00A77B3E">
      <w:r>
        <w:t xml:space="preserve">Заслушав пояснения </w:t>
      </w:r>
      <w:r>
        <w:t>Твердохлеба</w:t>
      </w:r>
      <w:r>
        <w:t xml:space="preserve"> А.А., исследовав представленные материалы дела в их совокупности, а именно: </w:t>
      </w:r>
    </w:p>
    <w:p w:rsidR="00A77B3E">
      <w:r>
        <w:t>-</w:t>
      </w:r>
      <w:r>
        <w:tab/>
        <w:t>протокол об административном правонарушении от дата № ... (л.д.2);</w:t>
      </w:r>
    </w:p>
    <w:p w:rsidR="00A77B3E">
      <w:r>
        <w:t>-</w:t>
      </w:r>
      <w:r>
        <w:tab/>
        <w:t xml:space="preserve">рапорт о совершении </w:t>
      </w:r>
      <w:r>
        <w:t>преступлении дата (л.д.3);</w:t>
      </w:r>
    </w:p>
    <w:p w:rsidR="00A77B3E">
      <w:r>
        <w:t>-</w:t>
      </w:r>
      <w:r>
        <w:tab/>
        <w:t xml:space="preserve">объяснения </w:t>
      </w:r>
      <w:r>
        <w:t>фио</w:t>
      </w:r>
      <w:r>
        <w:t xml:space="preserve"> (л.д.4);</w:t>
      </w:r>
    </w:p>
    <w:p w:rsidR="00A77B3E">
      <w:r>
        <w:t>-</w:t>
      </w:r>
      <w:r>
        <w:tab/>
        <w:t xml:space="preserve">объяснения </w:t>
      </w:r>
      <w:r>
        <w:t>Твердохлеб</w:t>
      </w:r>
      <w:r>
        <w:t xml:space="preserve"> А.А. (л.д.5);</w:t>
      </w:r>
    </w:p>
    <w:p w:rsidR="00A77B3E">
      <w:r>
        <w:t>-</w:t>
      </w:r>
      <w:r>
        <w:tab/>
        <w:t>протокол устного заявления о преступлении от дата (л.д.6);</w:t>
      </w:r>
    </w:p>
    <w:p w:rsidR="00A77B3E">
      <w:r>
        <w:t>-</w:t>
      </w:r>
      <w:r>
        <w:tab/>
        <w:t xml:space="preserve">объяснения </w:t>
      </w:r>
      <w:r>
        <w:t>фио</w:t>
      </w:r>
      <w:r>
        <w:t xml:space="preserve"> (л.д.6);</w:t>
      </w:r>
    </w:p>
    <w:p w:rsidR="00A77B3E">
      <w:r>
        <w:t>-</w:t>
      </w:r>
      <w:r>
        <w:tab/>
        <w:t xml:space="preserve">рапорт УУП ОУУП и ПДН ОМВД России по г. </w:t>
      </w:r>
      <w:r>
        <w:t>фиоадресА</w:t>
      </w:r>
      <w:r>
        <w:t>. (л.д.7);</w:t>
      </w:r>
    </w:p>
    <w:p w:rsidR="00A77B3E">
      <w:r>
        <w:t>-</w:t>
      </w:r>
      <w:r>
        <w:tab/>
        <w:t>постановлением</w:t>
      </w:r>
      <w:r>
        <w:t xml:space="preserve"> о назначении СМЭ дата (л.д.10);</w:t>
      </w:r>
    </w:p>
    <w:p w:rsidR="00A77B3E">
      <w:r>
        <w:t>-</w:t>
      </w:r>
      <w:r>
        <w:tab/>
        <w:t>актом СМЭ № 572 (л.д.11-12);</w:t>
      </w:r>
    </w:p>
    <w:p w:rsidR="00A77B3E">
      <w:r>
        <w:t>-</w:t>
      </w:r>
      <w:r>
        <w:tab/>
        <w:t>Форма № 1П (л.д.14);</w:t>
      </w:r>
    </w:p>
    <w:p w:rsidR="00A77B3E">
      <w:r>
        <w:t>и другими материалами дела об административном правонарушении.</w:t>
      </w:r>
    </w:p>
    <w:p w:rsidR="00A77B3E">
      <w:r>
        <w:t xml:space="preserve">Все представленные доказательства последовательны, непротиворечивы, получены в соответствии с действующим </w:t>
      </w:r>
      <w:r>
        <w:t>законодательством. Не доверять им у суда нет оснований.</w:t>
      </w:r>
    </w:p>
    <w:p w:rsidR="00A77B3E">
      <w:r>
        <w:t xml:space="preserve">Анализируя вышеизложенные доказательства, мировой судья приходит к выводу о том, что </w:t>
      </w:r>
      <w:r>
        <w:t>Твердохлеб</w:t>
      </w:r>
      <w:r>
        <w:t xml:space="preserve"> А.А. совершил правонарушение, предусмотренное ст. 6.1.1 КОАП РФ, то есть совершил иные насильственные де</w:t>
      </w:r>
      <w:r>
        <w:t xml:space="preserve">йствия, причинивших </w:t>
      </w:r>
      <w:r>
        <w:t>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A77B3E">
      <w:r>
        <w:t xml:space="preserve">Вина </w:t>
      </w:r>
      <w:r>
        <w:t>Твердохлеба</w:t>
      </w:r>
      <w:r>
        <w:t xml:space="preserve"> А.А. установлена и он подлежит административному нака</w:t>
      </w:r>
      <w:r>
        <w:t>занию.</w:t>
      </w:r>
    </w:p>
    <w:p w:rsidR="00A77B3E">
      <w:r>
        <w:t xml:space="preserve">При назначении административного наказания суд учитывает степень общественной опасности совершенного правонарушения, конкретные обстоятельства дела, личность </w:t>
      </w:r>
      <w:r>
        <w:t>Твердохлеба</w:t>
      </w:r>
      <w:r>
        <w:t xml:space="preserve"> А.А.</w:t>
      </w:r>
    </w:p>
    <w:p w:rsidR="00A77B3E">
      <w:r>
        <w:t xml:space="preserve">Обстоятельств, смягчающих и отягчающих административную ответственность </w:t>
      </w:r>
      <w:r>
        <w:t>суд не усматривает.</w:t>
      </w:r>
    </w:p>
    <w:p w:rsidR="00A77B3E">
      <w:r>
        <w:t xml:space="preserve">С учетом изложенного, суд считает возможным назначить </w:t>
      </w:r>
      <w:r>
        <w:t>Твердохлебу</w:t>
      </w:r>
      <w:r>
        <w:t xml:space="preserve"> А.А.. наказание в виде штрафа.</w:t>
      </w:r>
    </w:p>
    <w:p w:rsidR="00A77B3E">
      <w:r>
        <w:t>На основании ст. ст. 29.9, 29.10, 6.1.1 Кодекса РФ об административных правонарушениях, мировой судья –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ТВЕРДОХЛЕБА </w:t>
      </w:r>
      <w:r>
        <w:t xml:space="preserve">А.А., признать виновным в совершении правонарушения, предусмотренного ст. 6.9 ч. 1 КоАП РФ и подвергнуть наказанию в виде административного штрафа в размере 5000 (пять тысяч) рублей. </w:t>
      </w:r>
    </w:p>
    <w:p w:rsidR="00A77B3E">
      <w:r>
        <w:t>Реквизиты для оплаты штрафа: Получатель штрафа: УФК по Республике Крым (</w:t>
      </w:r>
      <w:r>
        <w:t>ОМВД России по г. Феодосии л/с № ...), р/</w:t>
      </w:r>
      <w:r>
        <w:t>сч</w:t>
      </w:r>
      <w:r>
        <w:t>: ... в Отделение РК адрес, БИК: ..., ИНН: ... КПП: ..., ОКТМО: ..., КБК: ..., УИН: ..., назначение платежа: Прочие поступления от денежных взысканий (штрафов) и иных сумм в возмещения ущерба, зачисляемые в бюджет</w:t>
      </w:r>
      <w:r>
        <w:t>ы субъектов Российской Федерации.</w:t>
      </w:r>
    </w:p>
    <w:p w:rsidR="00A77B3E">
      <w:r>
        <w:t xml:space="preserve">Разъяснить </w:t>
      </w:r>
      <w:r>
        <w:t>Твердохлебу</w:t>
      </w:r>
      <w:r>
        <w:t xml:space="preserve">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</w:t>
      </w:r>
      <w:r>
        <w:t>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 xml:space="preserve">     </w:t>
      </w:r>
      <w:r>
        <w:t xml:space="preserve">/подпись/  </w:t>
      </w:r>
      <w:r>
        <w:t xml:space="preserve">      </w:t>
      </w:r>
      <w:r>
        <w:tab/>
        <w:t xml:space="preserve">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43"/>
    <w:rsid w:val="006A70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71A439-4388-4B60-B496-9FE3A15F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