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5-89-365/2021</w:t>
      </w:r>
    </w:p>
    <w:p w:rsidR="00A77B3E">
      <w:r>
        <w:t>УИД 91 MS0087-телефон-телефон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 xml:space="preserve">наименование организации, паспортные данные полтавской адрес, гражданина Российской Федерации,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</w:t>
      </w:r>
      <w:r>
        <w:t>нного ст. 8.39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наименование организации дата в время, находясь на территории о природного парка регионального значения адрес «Воздухоплавательный комплекс «Узун-Сырт, гора </w:t>
      </w:r>
      <w:r>
        <w:t>Клементьева</w:t>
      </w:r>
      <w:r>
        <w:t xml:space="preserve">», расположенном в адрес </w:t>
      </w:r>
      <w:r>
        <w:t>адрес</w:t>
      </w:r>
      <w:r>
        <w:t>, в пределах</w:t>
      </w:r>
      <w:r>
        <w:t xml:space="preserve"> координат N 45,00755; Е 35,20398, определенных согласно GPS навигатора GARMIN, модель GPSMAP64, инв.№ 41013400028, незаконно (без согласования с наименование организации), осуществлял деятельность по торговле продуктами питания из объекта нестационарной т</w:t>
      </w:r>
      <w:r>
        <w:t xml:space="preserve">орговли (передвижной киоск), чем нарушил </w:t>
      </w:r>
      <w:r>
        <w:t>п.п</w:t>
      </w:r>
      <w:r>
        <w:t xml:space="preserve">. 1.5, 4.1 Положения о природном парке регионального значения адрес "Воздухоплавательный комплекс "Узун-Сырт, гора </w:t>
      </w:r>
      <w:r>
        <w:t>Клементьева</w:t>
      </w:r>
      <w:r>
        <w:t>», утвержденного Постановлением Совета Министров адрес  от дата № 269, ст.59 Федеральн</w:t>
      </w:r>
      <w:r>
        <w:t>ого закона от дата. № 7-ФЗ «Об охране окружающей среды», ст. 19 Закона адрес № 5-ЗРК «Об особо охраняемых территориях адрес».</w:t>
      </w:r>
    </w:p>
    <w:p w:rsidR="00A77B3E">
      <w:r>
        <w:t>наименование организации в судебном заседании, против протокола возражал, указывая на то, что торговлю осуществлял законно за гран</w:t>
      </w:r>
      <w:r>
        <w:t xml:space="preserve">ицами природного парка, находясь на </w:t>
      </w:r>
      <w:r>
        <w:t>адреснаименование</w:t>
      </w:r>
      <w:r>
        <w:t xml:space="preserve"> организации.</w:t>
      </w:r>
    </w:p>
    <w:p w:rsidR="00A77B3E">
      <w:r>
        <w:t xml:space="preserve">Государственный инспектор – </w:t>
      </w:r>
      <w:r>
        <w:t>фио</w:t>
      </w:r>
      <w:r>
        <w:t>, в судебном заседании пояснил, что наименование организации осуществлял деятельность на территории природном парке регионального значения адрес "Воздухоплава</w:t>
      </w:r>
      <w:r>
        <w:t xml:space="preserve">тельный комплекс "Узун-Сырт, гора </w:t>
      </w:r>
      <w:r>
        <w:t>Клементьева</w:t>
      </w:r>
      <w:r>
        <w:t xml:space="preserve">», поскольку автомобильная дорога находится в границах указанного парка на утвержденном маршруте. Оперативное управление наименование </w:t>
      </w:r>
      <w:r>
        <w:t>организацииадрес</w:t>
      </w:r>
      <w:r>
        <w:t xml:space="preserve"> не исключает нахождение дороги в границах парка. </w:t>
      </w:r>
    </w:p>
    <w:p w:rsidR="00A77B3E">
      <w:r>
        <w:t>Изучив и п</w:t>
      </w:r>
      <w:r>
        <w:t>роанализировав материалы дела, мировой судья приходит к следующему выводу.</w:t>
      </w:r>
    </w:p>
    <w:p w:rsidR="00A77B3E">
      <w:r>
        <w:t xml:space="preserve">В силу п. 1.5 Положения о природном парке регионального значения адрес «Воздухоплавательный комплекс «Узун-Сырт, гора </w:t>
      </w:r>
      <w:r>
        <w:t>Клементьева</w:t>
      </w:r>
      <w:r>
        <w:t>», утвержденного Постановлением Совета Министров адр</w:t>
      </w:r>
      <w:r>
        <w:t xml:space="preserve">ес от дата № 269, осуществление деятельности на адрес, не противоречащей режиму особой охраны адрес, </w:t>
      </w:r>
      <w:r>
        <w:t>установленному настоящим Положением, предварительно согласовывается с Учреждением.</w:t>
      </w:r>
    </w:p>
    <w:p w:rsidR="00A77B3E">
      <w:r>
        <w:t>Пунктом 4.1 Положения о природном парке регионального значения адрес «Во</w:t>
      </w:r>
      <w:r>
        <w:t xml:space="preserve">здухоплавательный комплекс «Узун-Сырт, гора </w:t>
      </w:r>
      <w:r>
        <w:t>Клементьева</w:t>
      </w:r>
      <w:r>
        <w:t>», установлено, что На адрес запрещается любая деятельность, которая может нанести ущерб природным комплексам и объектам растительного и животного мира и которая противоречит его целям и задачам, в том</w:t>
      </w:r>
      <w:r>
        <w:t xml:space="preserve"> числе: 2) размещение объектов некапитального строительства, не связанных с выполнением задач, возложенных на адрес; 4) загрязнение и засорение адрес.</w:t>
      </w:r>
    </w:p>
    <w:p w:rsidR="00A77B3E">
      <w:r>
        <w:t>Согласно ч.2 ст.59 Федерального закона от дата. № 7-ФЗ «Об охране окружающей среды», запрещается хозяйств</w:t>
      </w:r>
      <w:r>
        <w:t>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</w:t>
      </w:r>
      <w:r>
        <w:t>ое ценное значение и находящихся под особой охраной.</w:t>
      </w:r>
    </w:p>
    <w:p w:rsidR="00A77B3E">
      <w:r>
        <w:t xml:space="preserve">Статья 8.39 КоАП РФ предусматривает административную ответственность за нарушение установленного режима и иных правил охраны и использования природных ресурсов на государственных природных заповедников, </w:t>
      </w:r>
      <w:r>
        <w:t>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зонах.</w:t>
      </w:r>
    </w:p>
    <w:p w:rsidR="00A77B3E">
      <w:r>
        <w:t>Суд, исследовав материалы дела, считает ви</w:t>
      </w:r>
      <w:r>
        <w:t xml:space="preserve">ну наименование организации в совершении административного правонарушения, предусмотренного ст. 8.39 КоАП РФ полностью доказанной. </w:t>
      </w:r>
    </w:p>
    <w:p w:rsidR="00A77B3E">
      <w:r>
        <w:t>Доводы наименование организации о том, что он осуществлял торговую деятельность за границами территории парка не могут приня</w:t>
      </w:r>
      <w:r>
        <w:t>ты судом во внимание, поскольку место расположения торгового объекта установлено методом GPS навигации специализированным сертифицированным прибором, отображено на план-схеме к акту земельного патрулирования № 1329 от дата и находится в пределах территории</w:t>
      </w:r>
      <w:r>
        <w:t xml:space="preserve"> природного парка регионального значения адрес "Воздухоплавательный комплекс «Узун-Сырт, гора </w:t>
      </w:r>
      <w:r>
        <w:t>Клементьева</w:t>
      </w:r>
      <w:r>
        <w:t xml:space="preserve">». Нахождение торгового объекта на автодороге на гору </w:t>
      </w:r>
      <w:r>
        <w:t>Клементьева</w:t>
      </w:r>
      <w:r>
        <w:t>, которая передана в оперативное управление наименование организации не свидетельствуе</w:t>
      </w:r>
      <w:r>
        <w:t>т о нахождении его за пределами территории природного парка, поскольку данная автодорога находится в пределах природного парка согласно Приказа Министерства экологии и природных ресурсов адрес № 973 от дата.</w:t>
      </w:r>
    </w:p>
    <w:p w:rsidR="00A77B3E">
      <w:r>
        <w:t>Вина наименование организации в совершении данно</w:t>
      </w:r>
      <w:r>
        <w:t>го административного правонарушения подтверждается протоколом об административном правонарушении № 015342 от дата, актом наземного патрулирования № 1329 от дата, фотоматериалами, а также исследованными в судебном заседании материалами дела об административ</w:t>
      </w:r>
      <w:r>
        <w:t>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>Таким образом, вина наименование организации в совершении административного правонарушения, предусмотренного ст. 8.39 Кодекса РФ об административных правонарушениях, полностью нашла свое подтверждение п</w:t>
      </w:r>
      <w:r>
        <w:t>ри рассмотрении дела, так как он совершил –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</w:t>
      </w:r>
      <w:r>
        <w:t>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зонах.</w:t>
      </w:r>
    </w:p>
    <w:p w:rsidR="00A77B3E">
      <w:r>
        <w:t>При назначении наказания в соответствии со ст. 4.1-4.3 Кодекса РФ об административных прав</w:t>
      </w:r>
      <w:r>
        <w:t xml:space="preserve">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рассмотрении дела судом установлено, что совершенное наименова</w:t>
      </w:r>
      <w:r>
        <w:t>ние организации правонарушение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 наследия (памятника</w:t>
      </w:r>
      <w:r>
        <w:t>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таких обстоятельствах, учитывая характер совершенного правонарушения, конкретные обстоятельства дела, финанс</w:t>
      </w:r>
      <w:r>
        <w:t xml:space="preserve">овое и имущественное положение юридического лица, которое является добросовестным налогоплательщиком, отсутствие отягчающих ответственность обстоятельств, с учетом положений ст. 4.1.1 КоАП РФ, мировой судья приходит к выводу о наличии оснований для замены </w:t>
      </w:r>
      <w:r>
        <w:t>административное наказание в виде административного штрафа на предупреждение.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РФ, -</w:t>
      </w:r>
    </w:p>
    <w:p w:rsidR="00A77B3E"/>
    <w:p w:rsidR="00A77B3E">
      <w:r>
        <w:t>П О С Т А Н О В И Л:</w:t>
      </w:r>
    </w:p>
    <w:p w:rsidR="00A77B3E">
      <w:r>
        <w:t>\</w:t>
      </w:r>
    </w:p>
    <w:p w:rsidR="00A77B3E">
      <w:r>
        <w:t xml:space="preserve">наименование организации признать виновным в совершении правонарушения, </w:t>
      </w:r>
      <w:r>
        <w:t>предусмотренного ст. 8.39 КоАП РФ и подвергнуть наказанию в виде административного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14"/>
    <w:rsid w:val="00A77B3E"/>
    <w:rsid w:val="00BB7E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