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5-89-368/2021</w:t>
      </w:r>
    </w:p>
    <w:p w:rsidR="00A77B3E"/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</w:r>
    </w:p>
    <w:p w:rsidR="00A77B3E"/>
    <w:p w:rsidR="00A77B3E">
      <w:r>
        <w:t xml:space="preserve">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адрес,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в открытом судебном заседании дело об админ</w:t>
      </w:r>
      <w:r>
        <w:t>истративном правонарушении о привлечении к административной ответственности:</w:t>
      </w:r>
    </w:p>
    <w:p w:rsidR="00A77B3E">
      <w:r>
        <w:t xml:space="preserve"> </w:t>
      </w:r>
      <w:r>
        <w:t>фио</w:t>
      </w:r>
      <w:r>
        <w:t>, паспортные данные, гражданина адрес, официально не трудоустроенного, зарегистрированного  по адресу:  адрес, проживающего по адресу: адрес, адрес, инвалидом 1-2 группы не яв</w:t>
      </w:r>
      <w:r>
        <w:t xml:space="preserve">ляющегося,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 </w:t>
      </w:r>
      <w:r>
        <w:t>фио</w:t>
      </w:r>
      <w:r>
        <w:t xml:space="preserve"> В.В. совершил административное правонарушение, предусмотренное ст.20.21 КоАП РФ - появление в общественном месте в состоянии опьянения, оскорбляющем ч</w:t>
      </w:r>
      <w:r>
        <w:t>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дата в время </w:t>
      </w:r>
      <w:r>
        <w:t>фио</w:t>
      </w:r>
      <w:r>
        <w:t xml:space="preserve"> В.В. находился в общественном месте в               адрес, адрес на набережной, в состоянии алкогольного опьянения, а именно: имел неустойчивость позы, </w:t>
      </w:r>
      <w:r>
        <w:t>невнятную речь, неопрятный внешний вид (грязная одежда), при разговоре изо рта исходил резкий запах алкоголя, на заданные вопросы отвечал путанно, своим видом оскорблял человеческое достоинство и общественную нравственность.</w:t>
      </w:r>
    </w:p>
    <w:p w:rsidR="00A77B3E">
      <w:r>
        <w:tab/>
        <w:t xml:space="preserve"> </w:t>
      </w:r>
      <w:r>
        <w:t>фио</w:t>
      </w:r>
      <w:r>
        <w:t xml:space="preserve"> В.В. в судебном заседании</w:t>
      </w:r>
      <w:r>
        <w:t xml:space="preserve"> вину в совершении  правонарушения признал полностью,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</w:t>
      </w:r>
      <w:r>
        <w:t xml:space="preserve">шении инкриминируемого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</w:t>
      </w:r>
      <w:r>
        <w:t>л.д</w:t>
      </w:r>
      <w:r>
        <w:t>. 1);</w:t>
      </w:r>
    </w:p>
    <w:p w:rsidR="00A77B3E">
      <w:r>
        <w:t>- протоколом об административном правонарушении № РК телефон от дата (</w:t>
      </w:r>
      <w:r>
        <w:t>л.д</w:t>
      </w:r>
      <w:r>
        <w:t>. 2)</w:t>
      </w:r>
      <w:r>
        <w:t>;</w:t>
      </w:r>
    </w:p>
    <w:p w:rsidR="00A77B3E">
      <w:r>
        <w:t>- протоколом об административном задержании № 89 от дата (</w:t>
      </w:r>
      <w:r>
        <w:t>л.д</w:t>
      </w:r>
      <w:r>
        <w:t>. 3);</w:t>
      </w:r>
    </w:p>
    <w:p w:rsidR="00A77B3E">
      <w:r>
        <w:t>- копией протокола о направлении на медицинское освидетельствование от дата (</w:t>
      </w:r>
      <w:r>
        <w:t>л.д</w:t>
      </w:r>
      <w:r>
        <w:t>. 4);</w:t>
      </w:r>
    </w:p>
    <w:p w:rsidR="00A77B3E">
      <w:r>
        <w:t>- актом медицинского освидетельствования на состояние опьянения от дата № 531 (</w:t>
      </w:r>
      <w:r>
        <w:t>л.д</w:t>
      </w:r>
      <w:r>
        <w:t>. 5);</w:t>
      </w:r>
    </w:p>
    <w:p w:rsidR="00A77B3E">
      <w:r>
        <w:t>- рапортом по</w:t>
      </w:r>
      <w:r>
        <w:t xml:space="preserve">лицейского ст. о/у ОУР ОМВД России по </w:t>
      </w:r>
      <w:r>
        <w:t>адресфио</w:t>
      </w:r>
      <w:r>
        <w:t xml:space="preserve"> Ю.В. (</w:t>
      </w:r>
      <w:r>
        <w:t>л.д</w:t>
      </w:r>
      <w:r>
        <w:t>. 6);</w:t>
      </w:r>
    </w:p>
    <w:p w:rsidR="00A77B3E">
      <w:r>
        <w:t xml:space="preserve">-  рапортом полицейского  адрес ОМВД России по адрес  </w:t>
      </w:r>
      <w:r>
        <w:t>фио</w:t>
      </w:r>
      <w:r>
        <w:t xml:space="preserve"> (</w:t>
      </w:r>
      <w:r>
        <w:t>л.д</w:t>
      </w:r>
      <w:r>
        <w:t>. 7);</w:t>
      </w:r>
    </w:p>
    <w:p w:rsidR="00A77B3E">
      <w:r>
        <w:t xml:space="preserve">-   информацией на </w:t>
      </w:r>
      <w:r>
        <w:t>фио</w:t>
      </w:r>
      <w:r>
        <w:t xml:space="preserve"> (</w:t>
      </w:r>
      <w:r>
        <w:t>л.д</w:t>
      </w:r>
      <w:r>
        <w:t>. 8-9);</w:t>
      </w:r>
    </w:p>
    <w:p w:rsidR="00A77B3E">
      <w:r>
        <w:t xml:space="preserve">-   объяснением </w:t>
      </w:r>
      <w:r>
        <w:t>фио</w:t>
      </w:r>
      <w:r>
        <w:t xml:space="preserve"> от дата (</w:t>
      </w:r>
      <w:r>
        <w:t>л.д</w:t>
      </w:r>
      <w:r>
        <w:t>. 10-11).</w:t>
      </w:r>
    </w:p>
    <w:p w:rsidR="00A77B3E">
      <w:r>
        <w:t>Достоверность вышеуказанных доказательств не вызы</w:t>
      </w:r>
      <w:r>
        <w:t>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</w:t>
      </w:r>
      <w:r>
        <w:t xml:space="preserve">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</w:t>
      </w:r>
      <w:r>
        <w:t>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</w:t>
      </w:r>
      <w:r>
        <w:t xml:space="preserve">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</w:t>
      </w:r>
      <w:r>
        <w:t>фио</w:t>
      </w:r>
      <w:r>
        <w:t xml:space="preserve"> наказание в виде административного штрафа минимального размера, предусмотренного </w:t>
      </w:r>
      <w:r>
        <w:t xml:space="preserve">санкцией ст. 20.21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</w:t>
      </w:r>
      <w:r>
        <w:t>фио</w:t>
      </w:r>
      <w:r>
        <w:t xml:space="preserve">  признать виновным в совершении правонарушения, предусмотренного ст. 20.21 КоАП РФ и подвергнуть наказанию в виде </w:t>
      </w:r>
      <w:r>
        <w:t xml:space="preserve">административного штрафа в размере сумма. </w:t>
      </w:r>
    </w:p>
    <w:p w:rsidR="00A77B3E">
      <w:r>
        <w:t>Реквизиты для оплаты штрафа: 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Отд</w:t>
      </w:r>
      <w:r>
        <w:t>еление адрес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телеф</w:t>
      </w:r>
      <w:r>
        <w:t xml:space="preserve">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</w:t>
      </w:r>
      <w:r>
        <w:t>она (городской адрес)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 xml:space="preserve">            Мировой судья:      </w:t>
      </w:r>
      <w:r>
        <w:tab/>
        <w:t xml:space="preserve">          </w:t>
      </w:r>
      <w:r>
        <w:tab/>
        <w:t xml:space="preserve">      (подпись)             </w:t>
      </w:r>
      <w:r>
        <w:t xml:space="preserve">      </w:t>
      </w:r>
      <w:r>
        <w:tab/>
        <w:t xml:space="preserve">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91"/>
    <w:rsid w:val="00A77B3E"/>
    <w:rsid w:val="00DD0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