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5-89-373/2021</w:t>
      </w:r>
    </w:p>
    <w:p w:rsidR="00A77B3E">
      <w:r>
        <w:t xml:space="preserve"> 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 дата</w:t>
      </w:r>
    </w:p>
    <w:p w:rsidR="00A77B3E"/>
    <w:p w:rsidR="00A77B3E">
      <w:r>
        <w:t xml:space="preserve">И.о.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фио Н.С., </w:t>
      </w:r>
    </w:p>
    <w:p w:rsidR="00A77B3E">
      <w:r>
        <w:t>при участии лица, в отношении которого ведется производ</w:t>
      </w:r>
      <w:r>
        <w:t>ство по делу об административном правонарушении фио,</w:t>
      </w:r>
    </w:p>
    <w:p w:rsidR="00A77B3E">
      <w:r>
        <w:t xml:space="preserve">потерпевшего фио, свидетелей фио, фио,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 сост</w:t>
      </w:r>
      <w:r>
        <w:t>оящего в браке, имеющего на иждивении несовершеннолетнего ребенка,  председателя наименование организации, зарегистрированного по адресу:  адрес, проживающего по адресу: адрес, инвалидом 1-2 группы не являющегося,</w:t>
      </w:r>
    </w:p>
    <w:p w:rsidR="00A77B3E">
      <w:r>
        <w:tab/>
        <w:t>в совершении правонарушения, предусмотрен</w:t>
      </w:r>
      <w:r>
        <w:t>ного ст. 6.1.1 КоАП РФ,</w:t>
      </w:r>
    </w:p>
    <w:p w:rsidR="00A77B3E">
      <w:r>
        <w:t>У С Т А Н О В И Л:</w:t>
      </w:r>
    </w:p>
    <w:p w:rsidR="00A77B3E">
      <w:r>
        <w:t xml:space="preserve">фио совершил административное правонарушение, предусмотренное ст.6.1.1 КоАП РФ –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t>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 xml:space="preserve">дата в время, находясь по адресу: адрес, наименование организации возле дома № 94 по адрес, фио причинил телесные </w:t>
      </w:r>
      <w:r>
        <w:t>повреждения, не причинившие вред здоровью фио (согласно акта СМЭ № 145 от дата), а именно нанес удар резиновой палкой по ногам потерпевшего.</w:t>
      </w:r>
    </w:p>
    <w:p w:rsidR="00A77B3E">
      <w:r>
        <w:t>Допрошенный в судебном заседании фио пояснил суду, что дата около время находился у себя во дворе, находясь около з</w:t>
      </w:r>
      <w:r>
        <w:t xml:space="preserve">абора понял, что в этот момент мимо его дома по улице проходят ранее знакомые ему гражданские супруги фио и фио, в этот момент его двор залетела пустая стеклянная бутылка из-под алкогольной продукции. фио взял эту бутылку, вышел на улицу и увидел, что фио </w:t>
      </w:r>
      <w:r>
        <w:t>и фио беседуют с соседом фио Андросов С.Н. отошел на некоторое расстояние от дома, откатил от себя бутылку, повернулся к своей калитке, и пошел домой, однако, не доходя до калитки 5 метров на сзади него набросился фио и навалился на него, после чего фио са</w:t>
      </w:r>
      <w:r>
        <w:t>мостоятельно упал на землю,  удары фио никем не наносились.</w:t>
      </w:r>
    </w:p>
    <w:p w:rsidR="00A77B3E">
      <w:r>
        <w:t>Допрошенный в судебном заседании потерпевший фио пояснил, что дата у его гражданской супруги фио был день рождения, около время они с ней пошли провожать гостей. Проходя мимо дома № 94 по адрес, ч</w:t>
      </w:r>
      <w:r>
        <w:t xml:space="preserve">ерез забор возле их голов пролетела стеклянная бутылка. Оглянувшись назад, фио увидел фио, который убегает в свой двор, закрывая за собой дверь, несмотря на это, они с гражданской супругой фио решили вернуться в свой двор, начали движение, и в этот момент </w:t>
      </w:r>
      <w:r>
        <w:t xml:space="preserve">к </w:t>
      </w:r>
      <w:r>
        <w:t xml:space="preserve">потерпевшему сзади подбежал фио и нанес удар резиновой палкой в область левого коленного сустава сзади, от которого потерпевший почувствовал сильную физическую боль, что не повлекло расстройство здоровья, от нанесенного удара потерпевший упал на локти и </w:t>
      </w:r>
      <w:r>
        <w:t>колени. фио подняла его, помогла ему встать, после чего к ним подошел сосед фио После произошедшего потерпевший обратился за медицинской помощью в лечебное учреждение.</w:t>
      </w:r>
    </w:p>
    <w:p w:rsidR="00A77B3E">
      <w:r>
        <w:t>Допрошенная в судебном заседании в качестве свидетеля фио пояснила суду, что дата пример</w:t>
      </w:r>
      <w:r>
        <w:t xml:space="preserve">но в время, она с гражданским супругом фио провожали подругу после ее дня рождения, проходя мимо дома фио в них полетела стеклянная бутылка. При этом, фио была очевидцем того, как фио подбежал сзади к фио и резиновой палкой нанес ему удар в область левого </w:t>
      </w:r>
      <w:r>
        <w:t>коленного сустава (под левое колено), после чего потерпевший упал на локти и на колени. Потом к ним подбежал сосед фио и прекратил драку.</w:t>
      </w:r>
    </w:p>
    <w:p w:rsidR="00A77B3E">
      <w:r>
        <w:t>Допрошенный в судебном заседании в качестве свидетеля фио пояснил суду, что дата примерно в время находился во дворе с</w:t>
      </w:r>
      <w:r>
        <w:t xml:space="preserve">воего дома, вышел покурить, и в этот момент услышал шум на улице. Выйдя на улицу, был очевидцем того, фио бежал за фио, в руках у фио была палка, которой он нанес фио один удар этой палкой по ногам, подбежав к ним, фио схватил фио и затолкал его к нему во </w:t>
      </w:r>
      <w:r>
        <w:t xml:space="preserve">двор. </w:t>
      </w:r>
    </w:p>
    <w:p w:rsidR="00A77B3E">
      <w:r>
        <w:t xml:space="preserve">Оснований не доверять показаниям  свидетелей фиоИ и фио у суда не имеется, поскольку они конкретны, последовательны, в них отсутствуют противоречия, они согласуются с иными письменными доказательствами по делу.  </w:t>
      </w:r>
    </w:p>
    <w:p w:rsidR="00A77B3E">
      <w:r>
        <w:t>Согласно заключения эксперта № 145 о</w:t>
      </w:r>
      <w:r>
        <w:t>т дата у фио обнаружены телесные повреждения: кровоподтек на задней поверхности нижней трети левого бедра с переходом на верхнюю треть левой голени; ссадины: множество, на передней поверхности левого коленного сустава и верхней трети левой голени; на задне</w:t>
      </w:r>
      <w:r>
        <w:t xml:space="preserve">й поверхности верхней трети левого предплечья; две, на задней поверхности правого локтевого сустава; две, на передне-внутренней поверхности правового коленного сустава. Указанные повреждения возникли от действия тупого предмета либо при ударе о таковой не </w:t>
      </w:r>
      <w:r>
        <w:t>менее чем от двух травматических воздействий не позднее дата (время).</w:t>
      </w:r>
    </w:p>
    <w:p w:rsidR="00A77B3E">
      <w:r>
        <w:t>Доводы фио о том, что он не наносил никаких телесных повреждений фио суд признает несостоятельными и отмечает, что они опровергаются показаниями свидетелей фиоИ и фио, а также заключение</w:t>
      </w:r>
      <w:r>
        <w:t>м эксперта № 145 от дата, согласно которого у потерпевшего обнаружены телесные повреждения давностью причинения не позднее дата (время).</w:t>
      </w:r>
    </w:p>
    <w:p w:rsidR="00A77B3E">
      <w:r>
        <w:t xml:space="preserve">          Утверждение фио о том, что согласно письменных объяснений свидетелей фиоИ и фио потерпевшему фио были нанесен</w:t>
      </w:r>
      <w:r>
        <w:t>ы несколько ударов резиновой палкой, а в судебном заседании указанные свидетели утверждали о нанесении лишь одного удара, правового значения для квалификации действий фио по ст. 6.1.1 КоАП РФ не имеет.</w:t>
      </w:r>
    </w:p>
    <w:p w:rsidR="00A77B3E">
      <w:r>
        <w:t>Суд, выслушав участников процесса, исследовав материал</w:t>
      </w:r>
      <w:r>
        <w:t>ы дела, считает вину       фио  в совершении административного правонарушения, предусмотренного ст. 6.1.1 КоАП РФ, полностью доказанной.</w:t>
      </w:r>
    </w:p>
    <w:p w:rsidR="00A77B3E">
      <w:r>
        <w:t>Вина  фио  в совершении данного административного правонарушения подтверждается материалами дела, в том числе:</w:t>
      </w:r>
    </w:p>
    <w:p w:rsidR="00A77B3E">
      <w:r>
        <w:t xml:space="preserve"> -  опре</w:t>
      </w:r>
      <w:r>
        <w:t>делением  по делу об административном правонарушении от дата (л.д. 1);</w:t>
      </w:r>
    </w:p>
    <w:p w:rsidR="00A77B3E">
      <w:r>
        <w:t>-   протоколом об административном правонарушении № 415782 от дата (л.д. 2);</w:t>
      </w:r>
    </w:p>
    <w:p w:rsidR="00A77B3E">
      <w:r>
        <w:t>-   рапортом о совершенном преступлении, правонарушении либо иных событиях от дата (л.д. 3);</w:t>
      </w:r>
    </w:p>
    <w:p w:rsidR="00A77B3E">
      <w:r>
        <w:t xml:space="preserve">-    </w:t>
      </w:r>
      <w:r>
        <w:t>объяснением фио от дата (л.д. 4);</w:t>
      </w:r>
    </w:p>
    <w:p w:rsidR="00A77B3E">
      <w:r>
        <w:t>-    объяснением фио от дата (л.д. 5);</w:t>
      </w:r>
    </w:p>
    <w:p w:rsidR="00A77B3E">
      <w:r>
        <w:t>-    объяснением фио от дата (л.д. 6);</w:t>
      </w:r>
    </w:p>
    <w:p w:rsidR="00A77B3E">
      <w:r>
        <w:t>-    рапортом ОУР ОМВД фио (л.д. 7);</w:t>
      </w:r>
    </w:p>
    <w:p w:rsidR="00A77B3E">
      <w:r>
        <w:t>-    рапортами УУП ОУУП и ПДН ОМВД по адресфио Р.Ю. от дата (л.д. 9, 25);</w:t>
      </w:r>
    </w:p>
    <w:p w:rsidR="00A77B3E">
      <w:r>
        <w:t>-       протоколом принятия устно</w:t>
      </w:r>
      <w:r>
        <w:t>го заявления о преступлении от дата (л.д. 10);</w:t>
      </w:r>
    </w:p>
    <w:p w:rsidR="00A77B3E">
      <w:r>
        <w:t>-       объяснением фио от дата (л.д. 11);</w:t>
      </w:r>
    </w:p>
    <w:p w:rsidR="00A77B3E">
      <w:r>
        <w:t>-   копией специального журнала  учета лиц, обратившихся в медицинское учреждение (л.д. 13-15);</w:t>
      </w:r>
    </w:p>
    <w:p w:rsidR="00A77B3E">
      <w:r>
        <w:t>-       протоколом осмотра места происшествия от дата (л.д. 16-18);</w:t>
      </w:r>
    </w:p>
    <w:p w:rsidR="00A77B3E">
      <w:r>
        <w:t xml:space="preserve">- </w:t>
      </w:r>
      <w:r>
        <w:t xml:space="preserve">      фототаблицей (л.д. 19);</w:t>
      </w:r>
    </w:p>
    <w:p w:rsidR="00A77B3E">
      <w:r>
        <w:t>-       объяснением фио от дата (л.д. 20);</w:t>
      </w:r>
    </w:p>
    <w:p w:rsidR="00A77B3E">
      <w:r>
        <w:t>-       заключением эксперта № 145 от дата (л.д. 23-4).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</w:t>
      </w:r>
      <w:r>
        <w:t xml:space="preserve">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суд считает, что в действиях фио имеется состав инкриминир</w:t>
      </w:r>
      <w:r>
        <w:t>уемого административного правонарушения, и его действия следует квалифицировать по ст. 6.1.1 КоАП РФ –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</w:t>
      </w:r>
      <w:r>
        <w:t xml:space="preserve">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</w:t>
      </w:r>
      <w:r>
        <w:t xml:space="preserve">теля.     </w:t>
      </w:r>
    </w:p>
    <w:p w:rsidR="00A77B3E">
      <w:r>
        <w:t xml:space="preserve">Обстоятельством, смягчающим административную ответственность фио суд признает наличие на иждивении несовершеннолетнего ребенка, обстоятельств, отягчающих административную ответственность судом не установлено.       </w:t>
      </w:r>
    </w:p>
    <w:p w:rsidR="00A77B3E">
      <w:r>
        <w:t>При таких обстоятельствах, су</w:t>
      </w:r>
      <w:r>
        <w:t xml:space="preserve">д считает необходимым назначить  фио наказание в виде обязательных работ, предусмотренных санкцией ст. 6.1.1 КоАП РФ.     </w:t>
      </w:r>
    </w:p>
    <w:p w:rsidR="00A77B3E">
      <w:r>
        <w:t>На основании изложенного, руководствуясь ст.ст. 6.1.1, 29.9, 29.10 КоАП РФ мировой судья,-</w:t>
      </w:r>
    </w:p>
    <w:p w:rsidR="00A77B3E">
      <w:r>
        <w:t>ПОСТАНОВИЛ:</w:t>
      </w:r>
    </w:p>
    <w:p w:rsidR="00A77B3E">
      <w:r>
        <w:t xml:space="preserve">   фио признать виновным в сов</w:t>
      </w:r>
      <w:r>
        <w:t xml:space="preserve">ершении правонарушения, предусмотренного ст. 6.1.1 КоАП РФ и подвергнуть наказанию в виде обязательных работ сроком на 60 (шестьдесят) часов. </w:t>
      </w:r>
    </w:p>
    <w:p w:rsidR="00A77B3E">
      <w:r>
        <w:t xml:space="preserve">   Постановление может быть обжаловано в течение 10 суток со дня вручения или получения копии настоящего постанов</w:t>
      </w:r>
      <w:r>
        <w:t>ления в Феодосийский городской суд адрес.</w:t>
      </w:r>
    </w:p>
    <w:p w:rsidR="00A77B3E"/>
    <w:p w:rsidR="00A77B3E">
      <w:r>
        <w:t>Мировой судья:                       (подпись)                                        фио</w:t>
      </w:r>
    </w:p>
    <w:p w:rsidR="00A77B3E"/>
    <w:p w:rsidR="00A77B3E">
      <w:r>
        <w:t>Постановление изменено Феодосийским городским судом дата</w:t>
      </w:r>
    </w:p>
    <w:p w:rsidR="00A77B3E"/>
    <w:p w:rsidR="00A77B3E">
      <w:r>
        <w:t xml:space="preserve">фио Макаров </w:t>
      </w:r>
    </w:p>
    <w:p w:rsidR="00A77B3E"/>
    <w:p w:rsidR="00A77B3E">
      <w:r>
        <w:t xml:space="preserve">фио 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D8"/>
    <w:rsid w:val="00644E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