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5-89-375/2020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 xml:space="preserve">фио, паспортные данные, гражданина Российской Федерации, со слов не работающего, зарегистрированного по адресу: адрес, и проживающего по адресу: адрес, </w:t>
      </w:r>
    </w:p>
    <w:p w:rsidR="00A77B3E">
      <w:r>
        <w:t>в совершении правонарушения, предусмотренного ст. 10.5.1 КоАП РФ,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ст. 10.5.1 КоАП РФ – незаконное культивирование растений, содержащих наркотические средства или психотропные вещества либо их прекурсоры, если это действие не содержит уголовно наказуемого деян</w:t>
      </w:r>
      <w:r>
        <w:t>ия, при следующих обстоятельствах:</w:t>
      </w:r>
    </w:p>
    <w:p w:rsidR="00A77B3E">
      <w:r>
        <w:t>дата в период времени с время был установлен фио. который по месту своего жительства, расположенного по адресу: адрес, незаконно культивировал 2 куста конопли. Согласно заключения эксперта № 1/1266 от дата, указанные куст</w:t>
      </w:r>
      <w:r>
        <w:t>ы являются растением рода Cannabis, содержащее наркотическое вещество, тем самым совершил правонарушение, ответственность за которое предусмотрена ст. 10.5.1 Кодекса РФ об административных правонарушениях.</w:t>
      </w:r>
    </w:p>
    <w:p w:rsidR="00A77B3E">
      <w:r>
        <w:t>Лицо, привлекаемое к административной ответственно</w:t>
      </w:r>
      <w:r>
        <w:t>сти, фио в судебном заседании вину в совершенном правонарушении признал, подтвердил наличие события, изложенного в протоколе об административном правонарушении, в содеянном раскаялся. При этом пояснил, что назначение врача на потребление наркотических сред</w:t>
      </w:r>
      <w:r>
        <w:t>ств ему не выдавалось, на учете у врача-нарколога он не состоит. Ходатайств не заявлял.</w:t>
      </w:r>
    </w:p>
    <w:p w:rsidR="00A77B3E">
      <w:r>
        <w:t>В соответствии с Федеральным законом от дата№ 3-ФЗ "О наркотических средствах и психотропных веществах" в Российской Федерации, к наркотическим средствам относятся веще</w:t>
      </w:r>
      <w:r>
        <w:t>ства синтетического или естественного происхождения, препараты, растения, включенные в перечень наркотических средств, психотропных веществ и их прекурсоров, подлежащих контролю в РФ, в соответствии с законодательством РФ, международными договорами РФ, в т</w:t>
      </w:r>
      <w:r>
        <w:t>.ч. Единой конвенцией о наркотических средствах дата.</w:t>
      </w:r>
    </w:p>
    <w:p w:rsidR="00A77B3E">
      <w:r>
        <w:t>Мировой судья, выслушав привлекаемое лицо, исследовав материалы дела, считает, что имеющаяся совокупность доказательств достаточна для вынесения постановления по делу, и, оценив доказательства по своему</w:t>
      </w:r>
      <w:r>
        <w:t xml:space="preserve"> внутреннему убеждению, основанному на всестороннем, полном и объективном исследовании всех обстоятельств дела в их совокупности приходит к выводу, что вина фио в совершении административного правонарушения, предусмотренного ст. 10.5.1 Кодекса Российской Ф</w:t>
      </w:r>
      <w:r>
        <w:t xml:space="preserve">едерации об административных правонарушениях, установлена и подтверждается протоколом об административном правонарушении РК-телефон от дата, заключением эксперта № 1/1266 от дата, а также иными </w:t>
      </w:r>
      <w:r>
        <w:t>исследованными в судебном заседании материалами дела достоверн</w:t>
      </w:r>
      <w:r>
        <w:t>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</w:t>
      </w:r>
      <w:r>
        <w:t>тственности соблюдены.</w:t>
      </w:r>
    </w:p>
    <w:p w:rsidR="00A77B3E">
      <w:r>
        <w:t>Учитывая изложенное, суд квалифицирует действия фио по ст. 10.5.1 Кодекса РФ об административных правонарушениях, как незаконное культивирование растений, содержащих наркотические средства или психотропные вещества либо их прекурсоры</w:t>
      </w:r>
      <w:r>
        <w:t>, если это действие не содержит уголовно наказуемого деяния</w:t>
      </w:r>
    </w:p>
    <w:p w:rsidR="00A77B3E">
      <w:r>
        <w:t>При назначении наказания мировой судья учитывает общественно опасный характер совершенного правонарушения, личность виновного, его имущественное и семейное положение</w:t>
      </w:r>
    </w:p>
    <w:p w:rsidR="00A77B3E">
      <w:r>
        <w:t>Обстоятельств, отягчающих адми</w:t>
      </w:r>
      <w:r>
        <w:t>нистративную ответственность мировым судьёй не установлено.</w:t>
      </w:r>
    </w:p>
    <w:p w:rsidR="00A77B3E">
      <w:r>
        <w:t>В качестве смягчающего административную ответственность обстоятельства мировым судьёй учитывается признание вины фио</w:t>
      </w:r>
    </w:p>
    <w:p w:rsidR="00A77B3E">
      <w:r>
        <w:t>В соответствии с общими правилами назначения административного наказания, основ</w:t>
      </w:r>
      <w:r>
        <w:t>анными на принципах справедливости, соразмерности и индивидуализации ответственности, в целях предупреждения совершения административных правонарушений привлекаемым лицом, мировой судья назначает фио наказание в виде административного штрафа, в пределах са</w:t>
      </w:r>
      <w:r>
        <w:t>нкции ст. 10.5.1 КоАП РФ.</w:t>
      </w:r>
    </w:p>
    <w:p w:rsidR="00A77B3E">
      <w:r>
        <w:t>На основании изложенного, руководствуясь ст.ст. 10.5.1,29.9, 29.10 КоАП РФ судья,-</w:t>
      </w:r>
    </w:p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10.5.1 КоАП РФ и подвергнуть наказанию в виде административног</w:t>
      </w:r>
      <w:r>
        <w:t xml:space="preserve">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29500, адрес60-летия СССР, 28), ИНН: телефон, КПП: телефон, Банк получателя: Отделение по адрес Южного главног</w:t>
      </w:r>
      <w:r>
        <w:t>о управления ЦБРФ, БИК: телефон, Счет: 40101810335100010001, ОКТМО: телефон, КБК: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</w:t>
      </w:r>
      <w:r>
        <w:t>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Вещественные доказательст</w:t>
      </w:r>
      <w:r>
        <w:t>ва: растения конопли, опечатанные печатью № 45 ЭКЦ МВД по адрес 1 (один) мешок, находящийся в камере хранения вещественных доказательств: центральной камере хранения наркотических средств МВД по адрес, квитанция № 010750 от дата, – уничтожить.</w:t>
      </w:r>
    </w:p>
    <w:p w:rsidR="00A77B3E">
      <w:r>
        <w:t>Постановлени</w:t>
      </w:r>
      <w:r>
        <w:t xml:space="preserve">е может быть обжаловано в Феодосийский городской суд адрес в течение 10 суток со дня вручения или получения копии настоящего постановления </w:t>
      </w:r>
      <w:r>
        <w:t>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00"/>
    <w:rsid w:val="0070110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028851-7B60-4F23-ABFE-D48944C9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