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B3CBC">
      <w:pPr>
        <w:jc w:val="right"/>
      </w:pPr>
      <w:r>
        <w:t>Дело № 5-89-377/2018</w:t>
      </w:r>
    </w:p>
    <w:p w:rsidR="00A77B3E" w:rsidP="00DB3CBC">
      <w:pPr>
        <w:jc w:val="center"/>
      </w:pPr>
      <w:r>
        <w:t>П О С Т А Н О В Л Е Н И Е</w:t>
      </w:r>
    </w:p>
    <w:p w:rsidR="00A77B3E">
      <w:r>
        <w:t>16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 w:rsidP="00DB3CB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 (ИНН: ..., КПП: ..., юридический адрес: адрес):</w:t>
      </w:r>
    </w:p>
    <w:p w:rsidR="00A77B3E" w:rsidP="00DB3CBC">
      <w:pPr>
        <w:jc w:val="both"/>
      </w:pPr>
      <w:r>
        <w:t xml:space="preserve">МАМЧИЦ О.Ю., паспортные данные, гражданина Российской Федерации, зарегистрированной по адресу: </w:t>
      </w:r>
      <w:r>
        <w:t>адрес,</w:t>
      </w:r>
    </w:p>
    <w:p w:rsidR="00A77B3E" w:rsidP="00DB3CBC">
      <w:pPr>
        <w:jc w:val="both"/>
      </w:pPr>
      <w:r>
        <w:t>в совершении правонарушения, предусмотренного ч. 1 ст. 19.4.1 КоАП РФ, -</w:t>
      </w:r>
    </w:p>
    <w:p w:rsidR="00A77B3E" w:rsidP="00DB3CBC">
      <w:pPr>
        <w:jc w:val="both"/>
      </w:pPr>
    </w:p>
    <w:p w:rsidR="00A77B3E" w:rsidP="00DB3CBC">
      <w:pPr>
        <w:jc w:val="center"/>
      </w:pPr>
      <w:r>
        <w:t>У С Т А Н О В И Л:</w:t>
      </w:r>
    </w:p>
    <w:p w:rsidR="00A77B3E"/>
    <w:p w:rsidR="00A77B3E" w:rsidP="00DB3CBC">
      <w:pPr>
        <w:jc w:val="both"/>
      </w:pPr>
      <w:r>
        <w:t xml:space="preserve">ИП </w:t>
      </w:r>
      <w:r>
        <w:t>Мамчиц</w:t>
      </w:r>
      <w:r>
        <w:t xml:space="preserve"> О.Ю. совершила воспрепятствование законной деятельности должностного лица органа государственного контроля (надзора), органа государственного фин</w:t>
      </w:r>
      <w:r>
        <w:t>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</w:t>
      </w:r>
      <w:r>
        <w:t>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 обстоятельствах:</w:t>
      </w:r>
    </w:p>
    <w:p w:rsidR="00A77B3E" w:rsidP="00DB3CBC">
      <w:pPr>
        <w:jc w:val="both"/>
      </w:pPr>
      <w:r>
        <w:t xml:space="preserve">дата в время ИП </w:t>
      </w:r>
      <w:r>
        <w:t>Мамчиц</w:t>
      </w:r>
      <w:r>
        <w:t xml:space="preserve"> О.Ю., будучи надлежащим образом извещенн</w:t>
      </w:r>
      <w:r>
        <w:t>ой о проведении внеплановой выездной проверки, запретила главному специалисту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</w:t>
      </w:r>
      <w:r>
        <w:t xml:space="preserve">тру Республики Крым – государственному инспектору Республики Крым по использованию и охране земель </w:t>
      </w:r>
      <w:r>
        <w:t>фио</w:t>
      </w:r>
      <w:r>
        <w:t xml:space="preserve"> осмотр всех этажей и помещений в здании, расположенном на проверяемом земельном участке, тем самым воспрепятствовала проведению проверки.</w:t>
      </w:r>
    </w:p>
    <w:p w:rsidR="00A77B3E" w:rsidP="00DB3CBC">
      <w:pPr>
        <w:jc w:val="both"/>
      </w:pPr>
      <w:r>
        <w:t>О дате рассмотр</w:t>
      </w:r>
      <w:r>
        <w:t xml:space="preserve">ения дела об административном правонарушении ИП </w:t>
      </w:r>
      <w:r>
        <w:t>Мамчиц</w:t>
      </w:r>
      <w:r>
        <w:t xml:space="preserve"> О.Ю. уведомлена надлежащим образом, однако в судебное заседание не явилась.</w:t>
      </w:r>
    </w:p>
    <w:p w:rsidR="00A77B3E" w:rsidP="00DB3CBC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</w:t>
      </w:r>
      <w:r>
        <w:t>торого ведется производство по делу об административном правонарушении.</w:t>
      </w:r>
    </w:p>
    <w:p w:rsidR="00A77B3E" w:rsidP="00DB3CBC">
      <w:pPr>
        <w:jc w:val="both"/>
      </w:pPr>
      <w:r>
        <w:t xml:space="preserve">Суд, исследовав материалы дела, считает вину ИП </w:t>
      </w:r>
      <w:r>
        <w:t>Мамчиц</w:t>
      </w:r>
      <w:r>
        <w:t xml:space="preserve"> О.Ю., в совершении им административного правонарушения, предусмотренного ч. 1 ст. 19.4.1 КоАП РФ полностью доказанной. </w:t>
      </w:r>
    </w:p>
    <w:p w:rsidR="00A77B3E" w:rsidP="00DB3CBC">
      <w:pPr>
        <w:jc w:val="both"/>
      </w:pPr>
      <w:r>
        <w:t xml:space="preserve">Вина ИП </w:t>
      </w:r>
      <w:r>
        <w:t>М</w:t>
      </w:r>
      <w:r>
        <w:t>амчиц</w:t>
      </w:r>
      <w:r>
        <w:t xml:space="preserve"> О.Ю. в совершении данного административного правонарушения подтверждается протоколом об административном правонарушении от дата, копией реестра № 428, копией отчета об отслеживании отправления, копией реестра № 414, копией извещения о проведении внеп</w:t>
      </w:r>
      <w:r>
        <w:t>лановой проверки соблюдения земельного законодательства и о возможном составлении протокола об административном правонарушении, копией распоряжения о проведении внеплановой выездной проверки ИП, копией телефонограммы.</w:t>
      </w:r>
    </w:p>
    <w:p w:rsidR="00A77B3E" w:rsidP="00DB3CBC">
      <w:pPr>
        <w:jc w:val="both"/>
      </w:pPr>
      <w:r>
        <w:t>Достоверность вышеуказанных доказатель</w:t>
      </w:r>
      <w:r>
        <w:t xml:space="preserve">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</w:t>
      </w:r>
      <w:r>
        <w:t xml:space="preserve">ти соблюдены. </w:t>
      </w:r>
    </w:p>
    <w:p w:rsidR="00A77B3E" w:rsidP="00DB3CBC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DB3CBC">
      <w:pPr>
        <w:jc w:val="both"/>
      </w:pPr>
      <w:r>
        <w:t xml:space="preserve">Таким образом, вина ИП </w:t>
      </w:r>
      <w:r>
        <w:t>Мамчиц</w:t>
      </w:r>
      <w:r>
        <w:t xml:space="preserve"> О.Ю., в совершении административ</w:t>
      </w:r>
      <w:r>
        <w:t xml:space="preserve">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дела, поскольку ИП </w:t>
      </w:r>
      <w:r>
        <w:t>Мамчиц</w:t>
      </w:r>
      <w:r>
        <w:t xml:space="preserve"> О.Ю. совершила воспрепятствование законной деятельности должностного лица ор</w:t>
      </w:r>
      <w:r>
        <w:t xml:space="preserve">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</w:t>
      </w:r>
      <w:r>
        <w:t xml:space="preserve">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 </w:t>
      </w:r>
    </w:p>
    <w:p w:rsidR="00A77B3E" w:rsidP="00DB3CBC">
      <w:pPr>
        <w:jc w:val="both"/>
      </w:pPr>
      <w:r>
        <w:t>При назначении наказания</w:t>
      </w:r>
      <w:r>
        <w:t xml:space="preserve">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DB3CBC">
      <w:pPr>
        <w:jc w:val="both"/>
      </w:pPr>
      <w:r>
        <w:t>При таких обстоятельствах суд считает необходимым назна</w:t>
      </w:r>
      <w:r>
        <w:t>чить наказание в виде административного штрафа.</w:t>
      </w:r>
    </w:p>
    <w:p w:rsidR="00A77B3E" w:rsidP="00DB3CBC">
      <w:pPr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DB3CBC">
      <w:pPr>
        <w:jc w:val="center"/>
      </w:pPr>
      <w:r>
        <w:t>П О С Т А Н О В И Л:</w:t>
      </w:r>
    </w:p>
    <w:p w:rsidR="00A77B3E"/>
    <w:p w:rsidR="00A77B3E" w:rsidP="00DB3CBC">
      <w:pPr>
        <w:jc w:val="both"/>
      </w:pPr>
      <w:r>
        <w:t>Индивидуального предпринимателя МАМЧИЦ О.Ю., признать виновной в совершении правонарушения, пред</w:t>
      </w:r>
      <w:r>
        <w:t xml:space="preserve">усмотренного ч. 1 ст. 19.4.1 КоАП РФ и подвергнуть административному наказанию в виде штрафа в размере 500 (пятисот) рублей. </w:t>
      </w:r>
    </w:p>
    <w:p w:rsidR="00A77B3E" w:rsidP="00DB3CBC">
      <w:pPr>
        <w:jc w:val="both"/>
      </w:pPr>
      <w:r>
        <w:t>Реквизиты для оплаты штрафа: ....</w:t>
      </w:r>
    </w:p>
    <w:p w:rsidR="00A77B3E" w:rsidP="00DB3CBC">
      <w:pPr>
        <w:jc w:val="both"/>
      </w:pPr>
      <w:r>
        <w:t xml:space="preserve">Разъяснить </w:t>
      </w:r>
      <w:r>
        <w:t>Мамчиц</w:t>
      </w:r>
      <w:r>
        <w:t xml:space="preserve"> О.Ю., что в соответствии со ст. 20.25 ч. 1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DB3CBC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 xml:space="preserve">        И.Ю. Макаров</w:t>
      </w:r>
    </w:p>
    <w:p w:rsidR="00A77B3E"/>
    <w:p w:rsidR="00A77B3E"/>
    <w:sectPr w:rsidSect="00DB3CB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C"/>
    <w:rsid w:val="00A77B3E"/>
    <w:rsid w:val="00DB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B691A5-5D17-4F53-9718-02CFE78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