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91ms0089-телефон-телефон</w:t>
      </w:r>
    </w:p>
    <w:p w:rsidR="00A77B3E">
      <w:r>
        <w:t>Дело № 5-89-378/2020</w:t>
      </w:r>
    </w:p>
    <w:p w:rsidR="00A77B3E"/>
    <w:p w:rsidR="00A77B3E">
      <w:r>
        <w:t xml:space="preserve">          П О С Т А Н О В Л Е Н И Е</w:t>
      </w:r>
    </w:p>
    <w:p w:rsidR="00A77B3E"/>
    <w:p w:rsidR="00A77B3E">
      <w:r>
        <w:t xml:space="preserve">      дата</w:t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и.о. мирового </w:t>
      </w:r>
      <w:r>
        <w:t>судьи судебного участка № 89 Феодосийского судебного района (городской адрес) адрес,  рассмотрев дело об административном правонарушении о привлечении к административной ответственности фио, паспортные данные, гражданки Российской Федерации, проживающей по</w:t>
      </w:r>
      <w:r>
        <w:t xml:space="preserve"> адресу: адрес,</w:t>
      </w:r>
    </w:p>
    <w:p w:rsidR="00A77B3E">
      <w:r>
        <w:t xml:space="preserve">в совершении правонарушения, предусмотренного ст. 15.33.2 КоАП РФ, </w:t>
      </w:r>
    </w:p>
    <w:p w:rsidR="00A77B3E">
      <w:r>
        <w:t>У С Т А Н О В И Л:</w:t>
      </w:r>
    </w:p>
    <w:p w:rsidR="00A77B3E"/>
    <w:p w:rsidR="00A77B3E">
      <w:r>
        <w:t>дата фио, являясь директором наименование организации,  находясь по адресу: адрес, не предоставила  в  срок  в   Государственное учреждение – Управление</w:t>
      </w:r>
      <w:r>
        <w:t xml:space="preserve"> Пенсионного фонда Российской Федерации в адрес сведения о работающих застрахованных лицах по форме СЗВ-М за дата. Сведения о застрахованных лицах по форме СЗВ-М за дата (с типом - исходная) на момент составления протокола представлены не были, чем нарушен</w:t>
      </w:r>
      <w:r>
        <w:t xml:space="preserve">  срок  предоставления отчетности, предусмотренного п.  2.2  ст. 11 Закона № 27-ФЗ "Об индивидуальном (персонифицированном) учете в системе обязательного пенсионного страхования". </w:t>
      </w:r>
    </w:p>
    <w:p w:rsidR="00A77B3E">
      <w:r>
        <w:t xml:space="preserve">        Указанными действиями нарушен срок предоставления сведений о  работ</w:t>
      </w:r>
      <w:r>
        <w:t xml:space="preserve">ающем у юридического лица   застрахованном лице в Государственное учреждение – Управление Пенсионного фонда Российской Федерации в адрес.  </w:t>
      </w:r>
    </w:p>
    <w:p w:rsidR="00A77B3E">
      <w:r>
        <w:t xml:space="preserve">        В судебное заседание  фио не явилась, о месте и времени рассмотрения дела уведомлена  надлежащим образом,   </w:t>
      </w:r>
      <w:r>
        <w:t xml:space="preserve">отводов и ходатайств суду не заявляла. 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>
      <w:r>
        <w:t xml:space="preserve">        В соответствии с п. 2.2 ст. 11 Закона № 27-ФЗ "Об индивидуальном (персонифицированном) учет</w:t>
      </w:r>
      <w:r>
        <w:t>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</w:t>
      </w:r>
      <w: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</w:t>
      </w:r>
      <w:r>
        <w:t>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 Факт совершения фио администрат</w:t>
      </w:r>
      <w:r>
        <w:t xml:space="preserve">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  и подтверждается  актом  УПФР в адрес от дата </w:t>
      </w:r>
    </w:p>
    <w:p w:rsidR="00A77B3E">
      <w:r>
        <w:t xml:space="preserve">         Вина фи</w:t>
      </w:r>
      <w:r>
        <w:t>о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</w:t>
      </w:r>
      <w:r>
        <w:t xml:space="preserve">рушении № 77 от дата с отметкой о направлении копии протокола фио (л.д. 1-2); актом о выявленных нарушениях от дата (л.д. 5);   выпиской из ЕГРЮЛ о включении в указанный Реестр юридического лица (л.д. 6-8). </w:t>
      </w:r>
    </w:p>
    <w:p w:rsidR="00A77B3E">
      <w:r>
        <w:t xml:space="preserve">     Указанные доказательства мировым судьёй оце</w:t>
      </w:r>
      <w:r>
        <w:t>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</w:t>
      </w:r>
      <w:r>
        <w:t xml:space="preserve">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>
      <w:r>
        <w:t xml:space="preserve">      Неустранимых сомнений, которые бы в силу ст. 1.5 КоАП РФ могли быть истолкованы в пользу лица, привлекаемого к административной отв</w:t>
      </w:r>
      <w:r>
        <w:t>етственности, не установлено.</w:t>
      </w:r>
    </w:p>
    <w:p w:rsidR="00A77B3E">
      <w:r>
        <w:t xml:space="preserve">     С учетом изложенного, действия фио 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объеме.</w:t>
      </w:r>
    </w:p>
    <w:p w:rsidR="00A77B3E"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        Обстоятельств, смягчающих или отягчающих администрат</w:t>
      </w:r>
      <w:r>
        <w:t xml:space="preserve">ивную ответственность,  судом  не установлено. </w:t>
      </w:r>
    </w:p>
    <w:p w:rsidR="00A77B3E">
      <w:r>
        <w:t xml:space="preserve">        При таких обстоятельствах суд считает возможным   назначить наказание в виде административного штрафа в минимальном размере, оснований для замены штрафа не предупреждение не установлено.</w:t>
      </w:r>
    </w:p>
    <w:p w:rsidR="00A77B3E">
      <w:r>
        <w:t xml:space="preserve">       На осн</w:t>
      </w:r>
      <w:r>
        <w:t>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   Должностное лицо фио признать виновной в совершении правонарушения, предусмотренного ст. 15.33.2 Кодекса Российской Федерации об </w:t>
      </w:r>
      <w:r>
        <w:t>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</w:t>
      </w:r>
    </w:p>
    <w:p w:rsidR="00A77B3E">
      <w:r>
        <w:t xml:space="preserve">         Административный штраф подлежит уплате   на следующие реквизиты: наименование получателя платежа - УФК по адрес (Министерство юстиции адрес, л/с 04752203230)</w:t>
      </w:r>
    </w:p>
    <w:p w:rsidR="00A77B3E">
      <w:r>
        <w:t>ИНН:телефон;КПП:телефон;Банк получателя: Отделение по адрес Южного главного уп</w:t>
      </w:r>
      <w:r>
        <w:t>равления ЦБРФ</w:t>
      </w:r>
    </w:p>
    <w:p w:rsidR="00A77B3E">
      <w:r>
        <w:t>БИК:телефон; счет: 40101810335100010001; ОКТМО телефон, КБК   телефон телефон.</w:t>
      </w:r>
    </w:p>
    <w:p w:rsidR="00A77B3E"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</w:t>
      </w:r>
      <w:r>
        <w:t>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</w:t>
      </w:r>
      <w:r>
        <w:t>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штрафа, предоставить в судебный участок № 89 по адресу: адрес.</w:t>
      </w:r>
    </w:p>
    <w:p w:rsidR="00A77B3E">
      <w:r>
        <w:t xml:space="preserve">            Постановление может быть обжаловано в течение 10 сут</w:t>
      </w:r>
      <w:r>
        <w:t>ок со дня вручения или получения копии  настоящего постановления в Феодосийский городской суд адрес.</w:t>
      </w:r>
    </w:p>
    <w:p w:rsidR="00A77B3E"/>
    <w:p w:rsidR="00A77B3E">
      <w:r>
        <w:t xml:space="preserve">     Мировой судья                     /подпись/                              фио</w:t>
      </w:r>
    </w:p>
    <w:p w:rsidR="00A77B3E">
      <w:r>
        <w:t xml:space="preserve">     </w:t>
      </w:r>
    </w:p>
    <w:p w:rsidR="00A77B3E">
      <w:r>
        <w:t xml:space="preserve">     Копия верна:       </w:t>
      </w:r>
    </w:p>
    <w:p w:rsidR="00A77B3E">
      <w:r>
        <w:t xml:space="preserve">     Мировой судья                       </w:t>
      </w:r>
      <w:r>
        <w:t xml:space="preserve">                                                     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8B"/>
    <w:rsid w:val="00A77B3E"/>
    <w:rsid w:val="00C33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9672F-21D8-4FAF-9DA1-05E1DBBD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