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5-89-399/2020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 xml:space="preserve">фио, паспортные данные к/с Карахтай Ахангарского адрес, гражданина Российской Федерации, не замужней, работающей продавцом наименование организации, зарегистрированной и проживающего по адресу: адрес, д17, </w:t>
      </w:r>
    </w:p>
    <w:p w:rsidR="00A77B3E">
      <w:r>
        <w:t>в совершении правонарушения, предусмотренного ст. 14.17.1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дата примерно в время, находясь в помещении кафе «Империя Крымских Вин», расположенном по адресу: адрес, адрес, действуя без ведома наименование организации, п</w:t>
      </w:r>
      <w:r>
        <w:t>о собственной инициативе, то есть действуя в своих интересах как физическое лицо, не имея лицензии на розничную реализацию алкогольной продукции и не состоя в трудовых отношениях с организацией, имеющей такую лицензию, незаконно осуществила розничную прода</w:t>
      </w:r>
      <w:r>
        <w:t>жу, а также хранение на торговом месте алкогольной продукции, а именно: водка, чем нарушил п. 9 ч. 2 ст.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</w:t>
      </w:r>
      <w:r>
        <w:t>нии потребления (распития) алкогольной продукции" от дата № 171-ФЗ.</w:t>
      </w:r>
    </w:p>
    <w:p w:rsidR="00A77B3E">
      <w:r>
        <w:t>Надлежащим образом уведомленная фио в судебное заседание не явилась, суду предоставила ходатайство о рассмотрении дела в ее отсутствие.</w:t>
      </w:r>
    </w:p>
    <w:p w:rsidR="00A77B3E">
      <w:r>
        <w:t>Согласно ст.25.1 ч.2 КоАП РФ, дело об административн</w:t>
      </w:r>
      <w:r>
        <w:t>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</w:t>
      </w:r>
      <w:r>
        <w:t xml:space="preserve">о ч. 1 ст. 14.17.1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РК329801 (л.д.1);</w:t>
      </w:r>
    </w:p>
    <w:p w:rsidR="00A77B3E">
      <w:r>
        <w:t>-</w:t>
      </w:r>
      <w:r>
        <w:tab/>
        <w:t>рапортом о совершении прав</w:t>
      </w:r>
      <w:r>
        <w:t>онарушения (л.д.2);</w:t>
      </w:r>
    </w:p>
    <w:p w:rsidR="00A77B3E">
      <w:r>
        <w:t>-</w:t>
      </w:r>
      <w:r>
        <w:tab/>
        <w:t>протоколом осмотра (л.д.3-8);</w:t>
      </w:r>
    </w:p>
    <w:p w:rsidR="00A77B3E">
      <w:r>
        <w:t>-</w:t>
      </w:r>
      <w:r>
        <w:tab/>
        <w:t>объяснением фио (л.д.10);</w:t>
      </w:r>
    </w:p>
    <w:p w:rsidR="00A77B3E">
      <w:r>
        <w:t>-</w:t>
      </w:r>
      <w:r>
        <w:tab/>
        <w:t>объяснением фио(л.д.9);</w:t>
      </w:r>
    </w:p>
    <w:p w:rsidR="00A77B3E">
      <w:r>
        <w:t>-</w:t>
      </w:r>
      <w:r>
        <w:tab/>
        <w:t xml:space="preserve"> протоколом осмотра от дата (л.д.20);</w:t>
      </w:r>
    </w:p>
    <w:p w:rsidR="00A77B3E">
      <w:r>
        <w:t>-</w:t>
      </w:r>
      <w:r>
        <w:tab/>
        <w:t xml:space="preserve"> актом измерения крепости алкогольной продукции (л.д.22);</w:t>
      </w:r>
    </w:p>
    <w:p w:rsidR="00A77B3E">
      <w:r>
        <w:t>-</w:t>
      </w:r>
      <w:r>
        <w:tab/>
        <w:t xml:space="preserve"> фототаблицей (л.д. 24-26);</w:t>
      </w:r>
    </w:p>
    <w:p w:rsidR="00A77B3E">
      <w:r>
        <w:t>-</w:t>
      </w:r>
      <w:r>
        <w:tab/>
        <w:t>постановлением о с</w:t>
      </w:r>
      <w:r>
        <w:t>даче вещественных доказательств в камеру хранения от дата (л.д.28);</w:t>
      </w:r>
    </w:p>
    <w:p w:rsidR="00A77B3E">
      <w:r>
        <w:t>- квитанцией № 1202 (л.д.27).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14.17.1</w:t>
      </w:r>
      <w:r>
        <w:t xml:space="preserve"> Кодекса РФ об административных правонарушениях, полностью нашла свое подтверждение при рассмотрении дела, так как он совершил розничную продажу алкогольной и спиртосодержащей пищевой продукции физическим лицом (за исключением физического лица, состоящего </w:t>
      </w:r>
      <w:r>
        <w:t>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</w:t>
      </w:r>
      <w:r>
        <w:t>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</w:t>
      </w:r>
      <w:r>
        <w:t>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</w:t>
      </w:r>
      <w:r>
        <w:t>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</w:t>
      </w:r>
      <w:r>
        <w:t xml:space="preserve">о. Обстоятельством, смягчающими административную ответственность, признается раскаяние в содеянном.  </w:t>
      </w:r>
    </w:p>
    <w:p w:rsidR="00A77B3E">
      <w:r>
        <w:t>При таких обстоятельствах суд считает необходимым назначить фио  наказание в виде административного штрафа с конфискацией алкогольной продукции.</w:t>
      </w:r>
    </w:p>
    <w:p w:rsidR="00A77B3E">
      <w:r>
        <w:t>На основа</w:t>
      </w:r>
      <w:r>
        <w:t>нии изложенного, руководствуясь ст.ст.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14.17.1 ч. 1 КоАП РФ и подвергнуть наказанию в виде административного штрафа в размере сумма </w:t>
      </w:r>
      <w:r>
        <w:t xml:space="preserve">с конфискацией алкогольной и спиртосодержащей продукции.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</w:t>
      </w:r>
      <w:r>
        <w:t>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</w:t>
      </w:r>
      <w:r>
        <w:t xml:space="preserve">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E2"/>
    <w:rsid w:val="00A77B3E"/>
    <w:rsid w:val="00DE3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6F9BAD-638B-49AA-BDCC-AD0AC537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