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5-89-405/2021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женатого, не работающего, зарегистрированного по адресу: адрес, проживающего по адресу: адрес, адрес, инвалидом I, II группы не являющегося, </w:t>
      </w:r>
    </w:p>
    <w:p w:rsidR="00A77B3E">
      <w:r>
        <w:t>в совершении правонарушения, предусмо</w:t>
      </w:r>
      <w:r>
        <w:t>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фио, наход</w:t>
      </w:r>
      <w:r>
        <w:t xml:space="preserve">ясь по месту жительства: адрес, адрес, будучи подвергнутым административному наказанию по ч. 1 ст. 20.20 КоАП РФ по постановлению по делу об административном правонарушении № 2513 от дата, которое вступило в законную силу дата, не выполнил в установленный </w:t>
      </w:r>
      <w:r>
        <w:t>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</w:t>
      </w:r>
      <w:r>
        <w:t>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№ РК-телефон от дата, выпиской </w:t>
      </w:r>
      <w:r>
        <w:t>из СООП МВД России,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>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фио в совершении административного правонарушения, предусмотренного ст. 20.21 КоАП РФ, полностью нашла свое подтверждение </w:t>
      </w:r>
      <w:r>
        <w:t>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</w:t>
      </w:r>
      <w:r>
        <w:t xml:space="preserve"> тяжесть содеянного, данные о личности правонарушителя, который, согласно сведений, склонен к совершению административных правонарушений.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</w:t>
      </w:r>
      <w:r>
        <w:t>твах суд считает необходимым назначить фио наказание в виде административного ареста.</w:t>
      </w:r>
    </w:p>
    <w:p w:rsidR="00A77B3E">
      <w:r>
        <w:t>На основании изложенного, руководствуясь ст.ст. 20.25, 29.9, 29.10 КоАП РФ,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</w:t>
      </w:r>
      <w:r>
        <w:t>оАП РФ,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63"/>
    <w:rsid w:val="00A77B3E"/>
    <w:rsid w:val="00BB3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