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B73DE">
      <w:pPr>
        <w:jc w:val="right"/>
      </w:pPr>
      <w:r>
        <w:t>Дело № 5-89-412/2018</w:t>
      </w:r>
    </w:p>
    <w:p w:rsidR="00A77B3E" w:rsidP="00EB73DE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22</w:t>
      </w:r>
      <w:r>
        <w:t xml:space="preserve"> августа 2018 г.</w:t>
      </w:r>
    </w:p>
    <w:p w:rsidR="00A77B3E"/>
    <w:p w:rsidR="00A77B3E" w:rsidP="00EB73D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B73DE">
      <w:pPr>
        <w:jc w:val="both"/>
      </w:pPr>
      <w:r>
        <w:t>Котенева</w:t>
      </w:r>
      <w:r>
        <w:t xml:space="preserve"> В.И., паспортные данные, гражданина Российской Федерации, являющегося </w:t>
      </w:r>
      <w:r>
        <w:t>Генаральным</w:t>
      </w:r>
      <w:r>
        <w:t xml:space="preserve"> директором наименование организации, (юридический адрес: адрес, ИНН: ..., КПП: ...,</w:t>
      </w:r>
      <w:r>
        <w:t xml:space="preserve"> внесена запись в ЕГРЮЛ дата), зарегистрированного и проживающего по адресу: адрес</w:t>
      </w:r>
    </w:p>
    <w:p w:rsidR="00A77B3E" w:rsidP="00EB73DE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EB73DE">
      <w:pPr>
        <w:jc w:val="center"/>
      </w:pPr>
      <w:r>
        <w:t>У С Т А Н О В И Л:</w:t>
      </w:r>
    </w:p>
    <w:p w:rsidR="00A77B3E"/>
    <w:p w:rsidR="00A77B3E" w:rsidP="00EB73DE">
      <w:pPr>
        <w:jc w:val="both"/>
      </w:pPr>
      <w:r>
        <w:t>Котенева</w:t>
      </w:r>
      <w:r>
        <w:t xml:space="preserve"> В.И. будучи </w:t>
      </w:r>
      <w:r>
        <w:t>Генаральным</w:t>
      </w:r>
      <w:r>
        <w:t xml:space="preserve"> директором наименование организации, совершила админис</w:t>
      </w:r>
      <w:r>
        <w:t xml:space="preserve">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EB73DE">
      <w:pPr>
        <w:jc w:val="both"/>
      </w:pPr>
      <w:r>
        <w:t xml:space="preserve">Так, </w:t>
      </w:r>
      <w:r>
        <w:t>Котенева</w:t>
      </w:r>
      <w:r>
        <w:t xml:space="preserve"> В.И., не </w:t>
      </w:r>
      <w:r>
        <w:t>предоставила в установленный Налоговым кодекс РФ срок Декларацию по НДС за 1 квартал 2018 года.</w:t>
      </w:r>
    </w:p>
    <w:p w:rsidR="00A77B3E" w:rsidP="00EB73DE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</w:t>
      </w:r>
      <w:r>
        <w:t>тановленный для уплаты налога.</w:t>
      </w:r>
    </w:p>
    <w:p w:rsidR="00A77B3E" w:rsidP="00EB73DE">
      <w:pPr>
        <w:jc w:val="both"/>
      </w:pPr>
      <w:r>
        <w:t>Срок предоставления указанной декларации – не позднее дата.</w:t>
      </w:r>
    </w:p>
    <w:p w:rsidR="00A77B3E" w:rsidP="00EB73DE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EB73DE">
      <w:pPr>
        <w:jc w:val="both"/>
      </w:pPr>
      <w:r>
        <w:t xml:space="preserve">Надлежащим образом уведомленная </w:t>
      </w:r>
      <w:r>
        <w:t>Котенева</w:t>
      </w:r>
      <w:r>
        <w:t xml:space="preserve"> В.И. не явилась. Ходатайств о отложении судебн</w:t>
      </w:r>
      <w:r>
        <w:t>ого заседания на более поздний срок не предоставила.</w:t>
      </w:r>
    </w:p>
    <w:p w:rsidR="00A77B3E" w:rsidP="00EB73DE">
      <w:pPr>
        <w:jc w:val="both"/>
      </w:pPr>
      <w:r>
        <w:t xml:space="preserve">Суд, исследовав материалы дела, считает вину </w:t>
      </w:r>
      <w:r>
        <w:t>Котеневой</w:t>
      </w:r>
      <w:r>
        <w:t xml:space="preserve"> В.И.. в совершении административного правонарушения, предусмотренного ст. 15.5 КоАП РФ, полностью доказанной. </w:t>
      </w:r>
    </w:p>
    <w:p w:rsidR="00A77B3E" w:rsidP="00EB73DE">
      <w:pPr>
        <w:jc w:val="both"/>
      </w:pPr>
      <w:r>
        <w:t xml:space="preserve">Вина </w:t>
      </w:r>
      <w:r>
        <w:t>Котеневой</w:t>
      </w:r>
      <w:r>
        <w:t xml:space="preserve"> В.И. в совершении данн</w:t>
      </w:r>
      <w:r>
        <w:t xml:space="preserve">ого административного правонарушения подтверждается протоколом об административном правонарушении № 3105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</w:t>
      </w:r>
      <w:r>
        <w:t xml:space="preserve">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EB73DE">
      <w:pPr>
        <w:jc w:val="both"/>
      </w:pPr>
      <w:r>
        <w:t>Таким образом, ви</w:t>
      </w:r>
      <w:r>
        <w:t xml:space="preserve">на </w:t>
      </w:r>
      <w:r>
        <w:t>Котеневой</w:t>
      </w:r>
      <w:r>
        <w:t xml:space="preserve"> В.И.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EB73DE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</w:t>
      </w:r>
      <w:r>
        <w:t xml:space="preserve">Кодекса РФ об административных правонарушениях, суд учитывает тяжесть содеянного.     </w:t>
      </w:r>
    </w:p>
    <w:p w:rsidR="00A77B3E" w:rsidP="00EB73DE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EB73DE">
      <w:pPr>
        <w:jc w:val="both"/>
      </w:pPr>
      <w:r>
        <w:t xml:space="preserve">При таких обстоятельствах суд считает необходимым назначить </w:t>
      </w:r>
      <w:r>
        <w:t>Котен</w:t>
      </w:r>
      <w:r>
        <w:t>евой</w:t>
      </w:r>
      <w:r>
        <w:t xml:space="preserve"> В.И. наказание в виде административного предупреждения.</w:t>
      </w:r>
    </w:p>
    <w:p w:rsidR="00A77B3E" w:rsidP="00EB73DE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EB73DE">
      <w:pPr>
        <w:jc w:val="center"/>
      </w:pPr>
      <w:r>
        <w:t>П О С Т А Н О В И Л:</w:t>
      </w:r>
    </w:p>
    <w:p w:rsidR="00A77B3E"/>
    <w:p w:rsidR="00A77B3E" w:rsidP="00EB73DE">
      <w:pPr>
        <w:jc w:val="both"/>
      </w:pPr>
      <w:r>
        <w:t>Котеневу</w:t>
      </w:r>
      <w:r>
        <w:t xml:space="preserve"> В.И. признать виновной в совершении правонарушения, предусмотренного ст. 15.5 Ко</w:t>
      </w:r>
      <w:r>
        <w:t>АП РФ и подвергнуть административному наказанию в виде предупреждения.</w:t>
      </w:r>
    </w:p>
    <w:p w:rsidR="00A77B3E" w:rsidP="00EB73DE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</w:t>
      </w:r>
      <w:r>
        <w:t>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   И.Ю. Макаров</w:t>
      </w:r>
    </w:p>
    <w:p w:rsidR="00A77B3E"/>
    <w:sectPr w:rsidSect="00EB73D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DE"/>
    <w:rsid w:val="00A77B3E"/>
    <w:rsid w:val="00EB73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9518B4-BA70-40BB-AB59-26B504C1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