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 xml:space="preserve"> Дело № 5-89-415/2017</w:t>
      </w:r>
    </w:p>
    <w:p w:rsidR="00A77B3E">
      <w:r>
        <w:t>П О С Т А Н О В Л Е Н И Е</w:t>
      </w:r>
    </w:p>
    <w:p w:rsidR="00A77B3E">
      <w:r>
        <w:t xml:space="preserve">07 ноября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</w:t>
      </w:r>
      <w:r>
        <w:t>об административном правонарушении о привлечении к административной ответственности:</w:t>
      </w:r>
    </w:p>
    <w:p w:rsidR="00A77B3E">
      <w:r>
        <w:t>ЛЯЛЮКА В.В., паспортные данные, не работающего, гражданина Украины, зарегистрированного по адресу: адрес,</w:t>
      </w:r>
    </w:p>
    <w:p w:rsidR="00A77B3E">
      <w:r>
        <w:t>в совершении правонарушения, предусмотренного ч. 1 ст. 12.26 КоАП</w:t>
      </w:r>
      <w:r>
        <w:t xml:space="preserve"> РФ, -</w:t>
      </w:r>
    </w:p>
    <w:p w:rsidR="00A77B3E"/>
    <w:p w:rsidR="00A77B3E">
      <w:r>
        <w:t>У С Т АН О В И Л:</w:t>
      </w:r>
    </w:p>
    <w:p w:rsidR="00A77B3E"/>
    <w:p w:rsidR="00A77B3E">
      <w:r>
        <w:t>Лялюк</w:t>
      </w:r>
      <w:r>
        <w:t xml:space="preserve"> В.В.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</w:t>
      </w:r>
      <w:r>
        <w:t>содержат уголовно наказуемого деяния, при следующих обстоятельствах.</w:t>
      </w:r>
    </w:p>
    <w:p w:rsidR="00A77B3E">
      <w:r>
        <w:t xml:space="preserve">дата в Время  часов </w:t>
      </w:r>
      <w:r>
        <w:t>Лялюк</w:t>
      </w:r>
      <w:r>
        <w:t xml:space="preserve"> В.В. двигаясь на ... автомобильной адрес – ..., управляя автомобилем марка автомобиля, с государственным регистрационным знаком ..., с признаками опьянения, не в</w:t>
      </w:r>
      <w:r>
        <w:t>ыполнил законного требования уполномоченного должностного лица о прохождении освидетельствования на состояние алкогольного опьянения, а также медицинского освидетельствования на состояние опьянения, чем нарушил п. 2.3.2 Правил дорожного движения Российской</w:t>
      </w:r>
      <w:r>
        <w:t xml:space="preserve"> Федерации, утвержденных постановлением Правительства Российской Федерации от дата №...,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</w:t>
      </w:r>
      <w:r>
        <w:t>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Надлежащим образом уведомленный о дате и времени судебного заседания </w:t>
      </w:r>
      <w:r>
        <w:t>Лял</w:t>
      </w:r>
      <w:r>
        <w:t>юк</w:t>
      </w:r>
      <w:r>
        <w:t xml:space="preserve"> В.В. не явился, сведений об уважительности пропуска судебного заседания в суд не представил, ходатайств об отложении не заявлял.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</w:t>
      </w:r>
      <w:r>
        <w:t>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Лялюка</w:t>
      </w:r>
      <w:r>
        <w:t xml:space="preserve"> В.В. в совершении административного правонарушения, предусмотренного ч. 1 ст. 12.26 КоАП РФ, полностью доказанной.</w:t>
      </w:r>
    </w:p>
    <w:p w:rsidR="00A77B3E">
      <w:r>
        <w:t xml:space="preserve">Вина </w:t>
      </w:r>
      <w:r>
        <w:t>Лялюка</w:t>
      </w:r>
      <w:r>
        <w:t xml:space="preserve"> В.В.</w:t>
      </w:r>
      <w:r>
        <w:t xml:space="preserve"> в совершении данного административного правонарушения подтверждается исследованными в судебном заседании материалами дела, достоверность которых не вызывает у суда сомнений, поскольку они не </w:t>
      </w:r>
      <w:r>
        <w:t>противоречивы и согласуются между собой, а также видеозаписью. М</w:t>
      </w:r>
      <w:r>
        <w:t xml:space="preserve">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Лялюка</w:t>
      </w:r>
      <w:r>
        <w:t xml:space="preserve"> В.В. в совершении административного правонарушени</w:t>
      </w:r>
      <w:r>
        <w:t>я, предусмотренного ч. 1 ст. 12.26 КоАП РФ, полностью нашла свое подтверждение при рассмотрении дела, так как он совершил - невыполнение водителем транспортного средства законного требования уполномоченного должностного лица о прохождении медицинского осви</w:t>
      </w:r>
      <w:r>
        <w:t>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КоАП РФ, суд учитывает тяжесть содеянного, данные о личности правонарушителя, отсутств</w:t>
      </w:r>
      <w:r>
        <w:t xml:space="preserve">ие смягчающих и отягчающих административную ответственность обстоятельств.     </w:t>
      </w:r>
    </w:p>
    <w:p w:rsidR="00A77B3E">
      <w:r>
        <w:tab/>
        <w:t xml:space="preserve">При таких обстоятельствах суд считает необходимым назначить </w:t>
      </w:r>
      <w:r>
        <w:t>Лялюку</w:t>
      </w:r>
      <w:r>
        <w:t xml:space="preserve"> В.В. наказание в виде административного штрафа с лишением права управления всеми видами транспортных средств</w:t>
      </w:r>
      <w:r>
        <w:t>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ЛЯЛЮКА В.В. признать виновным в совершении правонарушения, предусмотренного ч. 1 ст. 12.26 КоАП РФ и подвергнуть наказанию в виде администрати</w:t>
      </w:r>
      <w:r>
        <w:t>вного штрафа в размере 30 000 (тридцати тысяч) рублей с лишением права управления всеми видами транспортных средств сроком на 1 год 6 месяцев.</w:t>
      </w:r>
    </w:p>
    <w:p w:rsidR="00A77B3E">
      <w:r>
        <w:t>Реквизиты для оплаты штрафа: получатель штрафа УФК (ОМВД России по адрес), КПП: ..., ИНН: ..., код ОКТМО: ..., но</w:t>
      </w:r>
      <w:r>
        <w:t>мер счета получателя платежа: ... в Отделение по Республики Крым ЮГО ЦБ РФ, БИК: ..., КБК: ..., УИН: ....</w:t>
      </w:r>
    </w:p>
    <w:p w:rsidR="00A77B3E">
      <w:r>
        <w:t xml:space="preserve">Разъяснить </w:t>
      </w:r>
      <w:r>
        <w:t>Лялюку</w:t>
      </w:r>
      <w:r>
        <w:t xml:space="preserve"> В.В., что в соответствии с ч. 1 ст. 20.25 КоАП РФ неуплата штрафа в 60-дневный срок с момента вступления постановления в законную си</w:t>
      </w:r>
      <w:r>
        <w:t>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</w:t>
      </w:r>
      <w:r>
        <w:t>Лялюку</w:t>
      </w:r>
      <w:r>
        <w:t xml:space="preserve"> В.В.,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</w:t>
      </w:r>
      <w:r>
        <w:t>ального права начинается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</w:t>
      </w:r>
      <w:r>
        <w:t>Лялюку</w:t>
      </w:r>
      <w:r>
        <w:t xml:space="preserve"> В.В., что в случае управления им транспортными средствами, будучи лишенным права управления ими, он может быть привлечен к административной</w:t>
      </w:r>
      <w:r>
        <w:t xml:space="preserve">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</w:t>
      </w:r>
      <w:r>
        <w:t xml:space="preserve">ния административного </w:t>
      </w:r>
      <w:r>
        <w:t>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Республики Крым в течение 10 суток со д</w:t>
      </w:r>
      <w:r>
        <w:t>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 /подпись/ </w:t>
      </w:r>
      <w:r>
        <w:tab/>
        <w:t xml:space="preserve">           </w:t>
      </w:r>
      <w:r>
        <w:t xml:space="preserve">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9C"/>
    <w:rsid w:val="00A77B3E"/>
    <w:rsid w:val="00C55D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EAC9BC-74FC-44C6-9F22-ED30C035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