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5-89-452/2021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6.1.1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дата, пример</w:t>
      </w:r>
      <w:r>
        <w:t xml:space="preserve">но в время, находясь по адресу: адрес, умышленного нанес телесные повреждения </w:t>
      </w:r>
      <w:r>
        <w:t>фио</w:t>
      </w:r>
      <w:r>
        <w:t>, причинив последней физическую боль, т.е. совершил насильственные действия, причинившие физическую боль, но не повлекшие последствия, указанные в статье 115 Уголовного кодекс</w:t>
      </w:r>
      <w:r>
        <w:t xml:space="preserve">а Российской Федерации, если эти действия не содержат уголовно наказуемого деяния. Согласно акта осмотра потерпевшего на наличие телесных повреждений от дата, у </w:t>
      </w:r>
      <w:r>
        <w:t>фио</w:t>
      </w:r>
      <w:r>
        <w:t xml:space="preserve"> обнаружены гематомы в области лба, кровоподтеки в области шеи и области ногтей обеих рук.</w:t>
      </w:r>
    </w:p>
    <w:p w:rsidR="00A77B3E">
      <w:r>
        <w:t>ф</w:t>
      </w:r>
      <w:r>
        <w:t>ио</w:t>
      </w:r>
      <w:r>
        <w:t xml:space="preserve"> в судебном заседании вину признал.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>
      <w:r>
        <w:t>На основании ч.1 ст.26.2 КоАП РФ доказательствами по делу об административном право</w:t>
      </w:r>
      <w:r>
        <w:t>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</w:t>
      </w:r>
      <w:r>
        <w:t>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</w:t>
      </w:r>
      <w:r>
        <w:t xml:space="preserve">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Факт с</w:t>
      </w:r>
      <w:r>
        <w:t xml:space="preserve">овершения </w:t>
      </w:r>
      <w:r>
        <w:t>фио</w:t>
      </w:r>
      <w:r>
        <w:t xml:space="preserve"> административного правонарушения, помимо его показаний, подтверждается протоколом об административном правонарушении РК-телефон от дата, актом осмотра потерпевшего на наличие телесных повреждений от дата, а также исследованными в судебном зас</w:t>
      </w:r>
      <w:r>
        <w:t>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</w:t>
      </w:r>
      <w:r>
        <w:t xml:space="preserve">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</w:t>
      </w:r>
      <w:r>
        <w:t>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6.1.1 Кодекса РФ об административных правонару</w:t>
      </w:r>
      <w:r>
        <w:t xml:space="preserve">шениях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При назначении наказания</w:t>
      </w:r>
      <w:r>
        <w:t xml:space="preserve"> суд учитывает характер административного правонарушения, обстоятельства его совершения, все обстоятельства дела, личность </w:t>
      </w:r>
      <w:r>
        <w:t>фио</w:t>
      </w:r>
      <w:r>
        <w:t>, наличие смягчающих обстоятельств (признание им своей вины, раскаяние) и отсутствие отягчающих обстоятельств, и приходит к выводу</w:t>
      </w:r>
      <w:r>
        <w:t xml:space="preserve"> о необходимости назначения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>
      <w:r>
        <w:t>На основании излож</w:t>
      </w:r>
      <w:r>
        <w:t>енного, руководствуясь ст.ст.29.9-29.11 КоАП РФ, суд</w:t>
      </w:r>
    </w:p>
    <w:p w:rsidR="00A77B3E"/>
    <w:p w:rsidR="00A77B3E">
      <w:r>
        <w:t>ПОСТАНОВИЛ: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</w:t>
      </w:r>
      <w:r>
        <w:t>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</w:t>
      </w:r>
      <w:r>
        <w:t xml:space="preserve">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</w:t>
      </w:r>
      <w:r>
        <w:t>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</w:t>
      </w:r>
      <w:r>
        <w:t>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</w:t>
      </w:r>
      <w:r>
        <w:t>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</w:t>
      </w:r>
      <w:r>
        <w:t xml:space="preserve">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8D"/>
    <w:rsid w:val="00491B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