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</w:t>
      </w:r>
    </w:p>
    <w:p w:rsidR="00A77B3E">
      <w:r>
        <w:t>Дело № 5-89-461/2017</w:t>
      </w:r>
    </w:p>
    <w:p w:rsidR="00A77B3E">
      <w:r>
        <w:t>П О С Т А Н О В Л Е Н И Е</w:t>
      </w:r>
    </w:p>
    <w:p w:rsidR="00A77B3E">
      <w:r>
        <w:t xml:space="preserve">18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ТАРАНОВА Е.В., паспортные данные, гражданина Украины, не работающего, проживающего по адресу: адрес,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Таранов Е.В.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 либо л</w:t>
      </w:r>
      <w:r>
        <w:t>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 xml:space="preserve">Таранов Е.В., дата в время в районе ... адрес (вблизи адрес), не имея права управления транспортными средствами, </w:t>
      </w:r>
      <w:r>
        <w:t>управлял автомобилем марка автомобиля, с государственным регистрационным знаком ..., находясь в состоянии алкогольного опьянения. Был освидетельствован на состояние алкогольного опьянения с помощью алкотестера «Драгер», а также прошел медицинское освидетел</w:t>
      </w:r>
      <w:r>
        <w:t>ьствование, которым, в соответствии с актом № ... от дата, установлено состояние алкогольного опьянения.</w:t>
      </w:r>
    </w:p>
    <w:p w:rsidR="00A77B3E">
      <w:r>
        <w:t xml:space="preserve">Таранов Е.В.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Таранова</w:t>
      </w:r>
      <w:r>
        <w:t xml:space="preserve"> Е.В. в совершении им адм</w:t>
      </w:r>
      <w:r>
        <w:t xml:space="preserve">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Таранова</w:t>
      </w:r>
      <w:r>
        <w:t xml:space="preserve"> Е.В.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</w:t>
      </w:r>
      <w:r>
        <w:t>ении ... от дата 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протоколом о направлении на медицинское освидетельствование ... от дата (л.д.3);</w:t>
      </w:r>
    </w:p>
    <w:p w:rsidR="00A77B3E">
      <w:r>
        <w:t>-</w:t>
      </w:r>
      <w:r>
        <w:tab/>
        <w:t>результатами освидетельствования с помощью алкотестера (л.</w:t>
      </w:r>
      <w:r>
        <w:t>д.4);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(л.д.5);</w:t>
      </w:r>
    </w:p>
    <w:p w:rsidR="00A77B3E">
      <w:r>
        <w:t>-</w:t>
      </w:r>
      <w:r>
        <w:tab/>
        <w:t>актом медицинского освидетельствования № ... от дата (л.д.6);</w:t>
      </w:r>
    </w:p>
    <w:p w:rsidR="00A77B3E">
      <w:r>
        <w:t>-</w:t>
      </w:r>
      <w:r>
        <w:tab/>
        <w:t xml:space="preserve">объяснением </w:t>
      </w:r>
      <w:r>
        <w:t>Таранова</w:t>
      </w:r>
      <w:r>
        <w:t xml:space="preserve"> Е.В. от дата (л.д.7);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(л.д.8);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</w:t>
      </w:r>
      <w:r>
        <w:t>дата (л.д.9);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(л.д.10);</w:t>
      </w:r>
    </w:p>
    <w:p w:rsidR="00A77B3E">
      <w:r>
        <w:t>-</w:t>
      </w:r>
      <w:r>
        <w:tab/>
        <w:t>формой № 1 (л.д.11);</w:t>
      </w:r>
    </w:p>
    <w:p w:rsidR="00A77B3E">
      <w:r>
        <w:t>-</w:t>
      </w:r>
      <w:r>
        <w:tab/>
        <w:t>результатами запроса ФИС ГИБДД (л.д.12-13).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Таранова</w:t>
      </w:r>
      <w:r>
        <w:t xml:space="preserve"> Е.В.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</w:t>
      </w:r>
      <w:r>
        <w:t>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наказан</w:t>
      </w:r>
      <w:r>
        <w:t xml:space="preserve">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</w:t>
      </w:r>
      <w:r>
        <w:t>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того, что судом не </w:t>
      </w:r>
      <w:r>
        <w:t xml:space="preserve">установлено обстоятельств, предусмотренных ст. 3.9 КоАП РФ согласно которым </w:t>
      </w:r>
      <w:r>
        <w:t>фио</w:t>
      </w:r>
      <w:r>
        <w:t xml:space="preserve">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</w:t>
      </w:r>
      <w:r>
        <w:t>ч. 3, 29.9, 29.10 КоАП РФ судья, -</w:t>
      </w:r>
    </w:p>
    <w:p w:rsidR="00A77B3E">
      <w:r>
        <w:t>П О С Т А Н О В И Л:</w:t>
      </w:r>
    </w:p>
    <w:p w:rsidR="00A77B3E"/>
    <w:p w:rsidR="00A77B3E">
      <w:r>
        <w:t>ТАРАНОВА Е.В.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</w:t>
      </w:r>
      <w:r>
        <w:t xml:space="preserve"> с время дата.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</w:t>
      </w:r>
      <w:r>
        <w:t>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B5"/>
    <w:rsid w:val="008176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EF727D-EB66-4C35-B4BA-0692417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