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 Дело № 5-89-464/2020</w:t>
      </w:r>
    </w:p>
    <w:p w:rsidR="00A77B3E">
      <w:r>
        <w:t>П О С Т А Н О В Л Е Н И Е</w:t>
      </w:r>
    </w:p>
    <w:p w:rsidR="00A77B3E">
      <w:r>
        <w:t xml:space="preserve">25 сентября 2020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не женатого,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</w:t>
      </w:r>
      <w:r>
        <w:t>.5 ч. 3 КоАП РФ, -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  совершил административное правонарушение, предусмотренное ч. 3 ст. 12.5 КоАП РФ - управление транспортным средством, на передней части которого установлены световые приборы с огнями красного цвета или световозв</w:t>
      </w:r>
      <w:r>
        <w:t>ращающие приспособления красного цвета, а равно световые приборы,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</w:t>
      </w:r>
      <w:r>
        <w:t>рожного движения, при следующих обстоятельствах:</w:t>
      </w:r>
    </w:p>
    <w:p w:rsidR="00A77B3E">
      <w:r>
        <w:t xml:space="preserve">фио дата в время на 110 километре адрес, управлял автомобилем «Митсубиши Лансер», с государственным регистрационным знаком А842ЕО15, на передней части которого установлены световые приборы с огнями красного </w:t>
      </w:r>
      <w:r>
        <w:t>и синего цвета не соответствующие требованиям «Основных положений» ПДД РФ.</w:t>
      </w:r>
    </w:p>
    <w:p w:rsidR="00A77B3E">
      <w:r>
        <w:t>В судебном заседании фио вину в совершенном административном правонарушении признал.</w:t>
      </w:r>
    </w:p>
    <w:p w:rsidR="00A77B3E">
      <w:r>
        <w:t>Суд, исследовав материалы дела, считает вину фио в совершении им административного правонарушени</w:t>
      </w:r>
      <w:r>
        <w:t xml:space="preserve">я, предусмотренного ч. 3 ст. 12.5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материалами дела, в том числе протоколом об административном правонарушении 82АП089943 от дата, протоколом изъяти</w:t>
      </w:r>
      <w:r>
        <w:t>я вещей и документов 61АА052439 от дата, видеозаписью, фототаблицей, выписка ФИС ГИБДД, а также исследованными в судебном заседании иными доказательствами, достоверность которых не вызывает у суда сомнений, поскольку они не противоречивы и согласуются межд</w:t>
      </w:r>
      <w:r>
        <w:t xml:space="preserve">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</w:t>
      </w:r>
      <w:r>
        <w:t>ния, предусмотренного ч. 3 ст. 12.5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средством, на передней части которого установлены световые приборы с</w:t>
      </w:r>
      <w:r>
        <w:t xml:space="preserve"> огнями красного цвета или </w:t>
      </w:r>
      <w:r>
        <w:t>световозвращающие приспособления красного цвета, а равно световые приборы,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</w:t>
      </w:r>
      <w:r>
        <w:t>х лиц по обеспечению безопасности дорожного движения.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смягчающих</w:t>
      </w:r>
      <w:r>
        <w:t xml:space="preserve">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лишения права управления транспортными средствами с конфискацией предмета административного правон</w:t>
      </w:r>
      <w:r>
        <w:t>арушения.</w:t>
      </w:r>
    </w:p>
    <w:p w:rsidR="00A77B3E">
      <w:r>
        <w:t>На основании изложенного, руководствуясь ст.ст. 12.5 ч. 3,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правонарушения, предусмотренного ч. 3 ст. 12.5 КоАП РФ и подвергнуть наказанию в виде лишения права </w:t>
      </w:r>
      <w:r>
        <w:t>управления транспортными средствами на срок 6 (шесть) месяцев с конфискацией световых приборов и приспособлений.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</w:t>
      </w:r>
      <w:r>
        <w:t>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</w:t>
      </w:r>
      <w:r>
        <w:t>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</w:t>
      </w:r>
      <w:r>
        <w:t>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</w:t>
      </w:r>
      <w:r>
        <w:t>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</w:t>
      </w:r>
      <w:r>
        <w:t>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/подпись/       </w:t>
      </w:r>
      <w:r>
        <w:tab/>
      </w:r>
      <w:r>
        <w:tab/>
      </w:r>
      <w:r>
        <w:tab/>
        <w:t xml:space="preserve">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38"/>
    <w:rsid w:val="009C0A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92BC80-152E-402A-98BF-6360B03D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