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416DC">
      <w:pPr>
        <w:jc w:val="right"/>
      </w:pPr>
      <w:r>
        <w:t>Дело № 5-89-478/2018</w:t>
      </w:r>
    </w:p>
    <w:p w:rsidR="00A77B3E" w:rsidP="001416DC">
      <w:pPr>
        <w:jc w:val="center"/>
      </w:pPr>
      <w:r>
        <w:t>П О С Т А Н О В Л Е Н И Е</w:t>
      </w:r>
    </w:p>
    <w:p w:rsidR="00A77B3E">
      <w:r>
        <w:t xml:space="preserve">18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г. Феодосия </w:t>
      </w:r>
      <w:r>
        <w:tab/>
      </w:r>
      <w:r>
        <w:tab/>
      </w:r>
    </w:p>
    <w:p w:rsidR="00A77B3E" w:rsidP="001416D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416DC">
      <w:pPr>
        <w:ind w:firstLine="851"/>
        <w:jc w:val="both"/>
      </w:pPr>
      <w:r>
        <w:t>КОВТУН А.В., паспортные данные, гражданина Украины, не работающего, проживающий по адресу: адрес, адрес,</w:t>
      </w:r>
    </w:p>
    <w:p w:rsidR="00A77B3E" w:rsidP="001416DC">
      <w:pPr>
        <w:ind w:firstLine="851"/>
        <w:jc w:val="both"/>
      </w:pPr>
      <w:r>
        <w:t>в совершении правонарушения, предусмотренного ст. 14.1 ч. 1 КоАП РФ,</w:t>
      </w:r>
    </w:p>
    <w:p w:rsidR="00A77B3E"/>
    <w:p w:rsidR="00A77B3E" w:rsidP="001416DC">
      <w:pPr>
        <w:jc w:val="center"/>
      </w:pPr>
      <w:r>
        <w:t>У С Т А Н О В И Л:</w:t>
      </w:r>
    </w:p>
    <w:p w:rsidR="00A77B3E">
      <w:r>
        <w:tab/>
      </w:r>
    </w:p>
    <w:p w:rsidR="00A77B3E" w:rsidP="001416DC">
      <w:pPr>
        <w:ind w:firstLine="851"/>
        <w:jc w:val="both"/>
      </w:pPr>
      <w:r>
        <w:t>Ковтун А.В.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</w:t>
      </w:r>
      <w:r>
        <w:t>енной регистрации в качестве юридического лица при следующих обстоятельствах:</w:t>
      </w:r>
    </w:p>
    <w:p w:rsidR="00A77B3E" w:rsidP="001416DC">
      <w:pPr>
        <w:ind w:firstLine="851"/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дата в время Ковтун А.В.  бы</w:t>
      </w:r>
      <w:r>
        <w:t>ли переданы наличные деньги в сумме 2400 рублей за проживание в гостевом доме «наименование</w:t>
      </w:r>
      <w:r>
        <w:t xml:space="preserve">» за сутки проживания в гостевом доме, при это гр. </w:t>
      </w:r>
      <w:r>
        <w:t>фио</w:t>
      </w:r>
      <w:r>
        <w:t xml:space="preserve"> документ, подтверждающий оплату выдан не был в связи с их отсутствием. Гражданка </w:t>
      </w:r>
      <w:r>
        <w:t>фио</w:t>
      </w:r>
      <w:r>
        <w:t xml:space="preserve"> по поручению гр. Ковтун А.В.  о</w:t>
      </w:r>
      <w:r>
        <w:t>существляет и принимает наличные денежные средства за сдачу номеров в гостевом доме «наименование», за период с дата по дата Ковтуном А.В. получен доход от сдачи жилья в наем в сумме 13000 рублей, согласно сайту BOOKING. COM   гостевой дом «наименование» п</w:t>
      </w:r>
      <w:r>
        <w:t>ринимает клиентов с дата, при этом не имея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1416DC">
      <w:pPr>
        <w:ind w:firstLine="851"/>
        <w:jc w:val="both"/>
      </w:pPr>
      <w:r>
        <w:t>Надлежащим образом уведомленный Ковтун А.В</w:t>
      </w:r>
      <w:r>
        <w:t>. не явился. Ходатайств о отложении судебного заседания на более поздний срок не предоставил.</w:t>
      </w:r>
    </w:p>
    <w:p w:rsidR="00A77B3E" w:rsidP="001416DC">
      <w:pPr>
        <w:ind w:firstLine="851"/>
        <w:jc w:val="both"/>
      </w:pPr>
      <w:r>
        <w:t>Суд, исследовав материалы дела, считает вину Ковтун А.В. в совершении административного правонарушения, предусмотренного ст. 14.1 ч. 1 КоАП РФ полностью доказанно</w:t>
      </w:r>
      <w:r>
        <w:t xml:space="preserve">й. </w:t>
      </w:r>
    </w:p>
    <w:p w:rsidR="00A77B3E" w:rsidP="001416DC">
      <w:pPr>
        <w:ind w:firstLine="851"/>
        <w:jc w:val="both"/>
      </w:pPr>
      <w:r>
        <w:t>Вина Ковтун А.В. в совершении данного административного правонарушения подтверждается протоколом об административном правонарушении № 9108/2,15/14,1/18/17от дата, а также исследованными в судебном заседании материалами дела об административном правонар</w:t>
      </w:r>
      <w:r>
        <w:t>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</w:t>
      </w:r>
      <w:r>
        <w:t xml:space="preserve">нистративной ответственности соблюдены.  </w:t>
      </w:r>
    </w:p>
    <w:p w:rsidR="00A77B3E" w:rsidP="001416DC">
      <w:pPr>
        <w:ind w:firstLine="851"/>
        <w:jc w:val="both"/>
      </w:pPr>
      <w:r>
        <w:t>Таким образом, вина Ковтун А.В.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</w:t>
      </w:r>
      <w:r>
        <w:t xml:space="preserve">, </w:t>
      </w:r>
      <w:r>
        <w:t>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1416DC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</w:t>
      </w:r>
      <w:r>
        <w:t xml:space="preserve">итывает тяжесть содеянного, данные о личности правонарушителя.     </w:t>
      </w:r>
    </w:p>
    <w:p w:rsidR="00A77B3E" w:rsidP="001416DC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1416DC">
      <w:pPr>
        <w:ind w:firstLine="851"/>
        <w:jc w:val="both"/>
      </w:pPr>
      <w:r>
        <w:t>При таких обстоятельствах суд считает необходимым назначить Ковтун А.В. наказание в в</w:t>
      </w:r>
      <w:r>
        <w:t>иде административного штрафа.</w:t>
      </w:r>
    </w:p>
    <w:p w:rsidR="00A77B3E" w:rsidP="001416DC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1416DC">
      <w:pPr>
        <w:jc w:val="center"/>
      </w:pPr>
      <w:r>
        <w:t>П О С Т А Н О В И Л:</w:t>
      </w:r>
    </w:p>
    <w:p w:rsidR="00A77B3E"/>
    <w:p w:rsidR="00A77B3E" w:rsidP="001416DC">
      <w:pPr>
        <w:ind w:firstLine="851"/>
        <w:jc w:val="both"/>
      </w:pPr>
      <w:r>
        <w:t>Ковтун А.В. признать виновным в совершении правонарушения, предусмотренного ст. 14.1 ч. 1 КоАП РФ и подвергнуть нака</w:t>
      </w:r>
      <w:r>
        <w:t>занию в виде административного штрафа в размере 500 (пятьсот) рублей.</w:t>
      </w:r>
    </w:p>
    <w:p w:rsidR="00A77B3E" w:rsidP="001416DC">
      <w:pPr>
        <w:ind w:firstLine="851"/>
        <w:jc w:val="both"/>
      </w:pPr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18211603030016000140, ОКТМО: 3572600</w:t>
      </w:r>
      <w:r>
        <w:t>0, получатель УФК по Республике Крым для Межрайонной ИФНС России № 4 по Республике Крым, ИНН: 9108000027, КПП: 910801001, расчетный счет: 401018103351001001, наименование банка: отделение по Республики Крым ЦБРФ открытый УФК по РК, БИК: 043510001.</w:t>
      </w:r>
    </w:p>
    <w:p w:rsidR="00A77B3E" w:rsidP="001416DC">
      <w:pPr>
        <w:ind w:firstLine="851"/>
        <w:jc w:val="both"/>
      </w:pPr>
      <w:r>
        <w:t>Разъясни</w:t>
      </w:r>
      <w:r>
        <w:t>ть Ковтун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416DC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</w:t>
      </w:r>
      <w:r>
        <w:t>ия или получения копии настоящего постановления через 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</w:r>
      <w:r>
        <w:t xml:space="preserve">          </w:t>
      </w:r>
      <w:r>
        <w:t xml:space="preserve"> И.Ю. Макаров</w:t>
      </w:r>
    </w:p>
    <w:p w:rsidR="00A77B3E"/>
    <w:p w:rsidR="00A77B3E"/>
    <w:sectPr w:rsidSect="001416D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DC"/>
    <w:rsid w:val="001416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EAF64B-9733-4D92-BC22-CDC192C1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