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5-89-480/2020</w:t>
      </w:r>
    </w:p>
    <w:p w:rsidR="00A77B3E">
      <w:r>
        <w:t>УИД 91 МS телефон-телефон</w:t>
      </w:r>
    </w:p>
    <w:p w:rsidR="00A77B3E">
      <w:r>
        <w:t>ПОСТАНОВЛЕНИЕ</w:t>
      </w:r>
    </w:p>
    <w:p w:rsidR="00A77B3E">
      <w:r>
        <w:t>15 декабря 2020 года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5 КоАП РФ,</w:t>
      </w:r>
    </w:p>
    <w:p w:rsidR="00A77B3E"/>
    <w:p w:rsidR="00A77B3E">
      <w:r>
        <w:t xml:space="preserve">У С Т А Н </w:t>
      </w:r>
      <w:r>
        <w:t>О В И Л:</w:t>
      </w:r>
    </w:p>
    <w:p w:rsidR="00A77B3E"/>
    <w:p w:rsidR="00A77B3E">
      <w:r>
        <w:t>фио повторно в течении дата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t xml:space="preserve"> при следующих обстоятельствах:</w:t>
      </w:r>
    </w:p>
    <w:p w:rsidR="00A77B3E">
      <w:r>
        <w:t>дата в время, управляя транспортным средством марки марка автомобиля, с государственным регистрационным знаком А668КС82, находясь на адрес (адрес), повторно в течении одного года совершил выезд на полосу, предназначенную для</w:t>
      </w:r>
      <w:r>
        <w:t xml:space="preserve"> встречного движения (совершил обгон) через сплошную линию 1.1 дорожной разметки, чем нарушил п 1.3 Правил дорожного движения.</w:t>
      </w:r>
    </w:p>
    <w:p w:rsidR="00A77B3E">
      <w:r>
        <w:t>В действиях фио усмотрены признаки административного правонарушения, предусмотренные ч. 5 ст. 12.15 КоАП РФ.</w:t>
      </w:r>
    </w:p>
    <w:p w:rsidR="00A77B3E">
      <w:r>
        <w:t>В судебном заседании</w:t>
      </w:r>
      <w:r>
        <w:t>, фио вину не признал, пояснил, что он впервые совершил выезд на полосу встречного движения. Предыдущее правонарушение совершила его супруга.</w:t>
      </w:r>
    </w:p>
    <w:p w:rsidR="00A77B3E">
      <w:r>
        <w:t>Изучив представленные материалы, а также иные представленные доказательства, мировой судья пришел к убеждению о ви</w:t>
      </w:r>
      <w:r>
        <w:t>новности лица в совершении вышеуказанного административного правонарушения.</w:t>
      </w:r>
    </w:p>
    <w:p w:rsidR="00A77B3E">
      <w:r>
        <w:t>Вина фио в совершении данного административного правонарушения установлена протоколом № 82АП089734 об административном правонарушении от дата, видеозаписью, постановлением № 188101</w:t>
      </w:r>
      <w:r>
        <w:t>82200730074275 от дата, выпиской ФИС ГИБДД, а также подтверждается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</w:t>
      </w:r>
      <w:r>
        <w:t xml:space="preserve">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Доводы фио о том, что при совершении административного правонаруше</w:t>
      </w:r>
      <w:r>
        <w:t>ния, установленного постановлением № 18810182200730074275 от дата, за рулем находился не он, а его супруга, судом не могут быть приняты, поскольку суду не представлено достоверных доказательств того, что указанное постановление обжаловано и отменено.</w:t>
      </w:r>
    </w:p>
    <w:p w:rsidR="00A77B3E">
      <w:r>
        <w:t>Давая</w:t>
      </w:r>
      <w:r>
        <w:t xml:space="preserve"> юридическую оценку действиям фио, мировой судья считает, что его действия правильно квалифицированы по ч. 5 ст. 12.15 КоАП РФ.</w:t>
      </w:r>
    </w:p>
    <w:p w:rsidR="00A77B3E">
      <w: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A77B3E">
      <w:r>
        <w:t>Смя</w:t>
      </w:r>
      <w:r>
        <w:t>гчающих, либо отягчающих административную ответственность обстоятельств не установлено.</w:t>
      </w:r>
    </w:p>
    <w:p w:rsidR="00A77B3E">
      <w:r>
        <w:t xml:space="preserve">Повторное совершение однородного административного правонарушения, не может быть признано отягчающим административную ответственность обстоятельством в соответствии со </w:t>
      </w:r>
      <w:r>
        <w:t>ст. 4.3 КоАП РФ, поскольку этот признак является квалифицирующим.</w:t>
      </w:r>
    </w:p>
    <w:p w:rsidR="00A77B3E">
      <w:r>
        <w:t>При назначении наказания судом принимается во внимание характер и степень общественной опасности совершенного правонарушения, наличие по делу смягчающего и отягчающего ответственность обстоя</w:t>
      </w:r>
      <w:r>
        <w:t xml:space="preserve">тельств, данные о личности лица, который ранее привлекался к административной ответственности за нарушения в области дорожного движения, его имущественное положение. </w:t>
      </w:r>
    </w:p>
    <w:p w:rsidR="00A77B3E">
      <w:r>
        <w:t>Руководствуясь ст.ст. 29.9,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фио в </w:t>
      </w:r>
      <w:r>
        <w:t>совершении административного правонарушения, предусмотренного ч. 5 ст. 12.15 КоАП РФ, и назначить административное наказание в виде лишения права управления транспортными средствами сроком на 1 (один) год.</w:t>
      </w:r>
    </w:p>
    <w:p w:rsidR="00A77B3E">
      <w:r>
        <w:t>Обязать фио в течение трех рабочих дней со дня вст</w:t>
      </w:r>
      <w:r>
        <w:t>упления в законную силу постановления сдать в отделение ГИБДД отдела МВД России по адрес удостоверение на право управления транспортными средствами.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</w:t>
      </w:r>
      <w:r>
        <w:t>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</w:t>
      </w:r>
      <w:r>
        <w:t>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</w:t>
      </w:r>
      <w:r>
        <w:t>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</w:t>
      </w:r>
      <w:r>
        <w:t>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</w:t>
      </w:r>
      <w:r>
        <w:t>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48"/>
    <w:rsid w:val="000E2B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7DE16D-18AC-4012-9D5F-6877647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