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5-89-483/2019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Герасимова В.С., ... гражданина Российской Федерации, работающего в должности водителя в ГБУЗ РК "Феодосийский медицинский центр", зарегистрированного по адресу: ..., прожива</w:t>
      </w:r>
      <w:r>
        <w:t>ющего по адресу: ...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... в ... </w:t>
      </w:r>
      <w:r>
        <w:t>фио</w:t>
      </w:r>
      <w:r>
        <w:t xml:space="preserve"> находясь на пересечении ..., управлял автомобилем «..., с государственным регистрационным знако</w:t>
      </w:r>
      <w:r>
        <w:t>м А584АУ82, с признаками опьянения (запах алкоголя изо рта), от прохождения освидетельствования на состояние алкогольного опьянения на месте отказался, а также не выполнил законного требования уполномоченного должностного лица о прохождении медицинского ос</w:t>
      </w:r>
      <w:r>
        <w:t>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 1090, согласно которому водитель транспортного средства обязан по требов</w:t>
      </w:r>
      <w:r>
        <w:t>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признал, пояснив, что после того, как его остановили сотрудники ГИБДД они первым делом обратили внимание на то, что «это тот, кто катается через гор</w:t>
      </w:r>
      <w:r>
        <w:t xml:space="preserve">ку», что дает основание </w:t>
      </w:r>
      <w:r>
        <w:t>фио</w:t>
      </w:r>
      <w:r>
        <w:t xml:space="preserve"> полагать о том, что на него незаконно дали ориентировку сотрудникам, находящимся в патруле. Так же пояснил, что на него оказано давление в виде введения в заблуждение по поводу развития дальнейших событий, а именно, что если он </w:t>
      </w:r>
      <w:r>
        <w:t>не подпишет отказ, то машина будет изъята на штраф стоянку, а сам он будет сопровожден в медицинское учреждение для прохождения процедуры освидетельствования. Поскольку дома находился несовершеннолетний внук, и он не мог долгое время отсутствовать дома, он</w:t>
      </w:r>
      <w:r>
        <w:t>, с его слов, вынужден был пойти на условия сотрудников и согласиться выполнить предложенные ими действия.</w:t>
      </w:r>
    </w:p>
    <w:p w:rsidR="00A77B3E">
      <w:r>
        <w:t xml:space="preserve">В судебном заседании Калачева С.А. – представитель </w:t>
      </w:r>
      <w:r>
        <w:t>фио</w:t>
      </w:r>
      <w:r>
        <w:t xml:space="preserve"> по доверенности, пояснила следующее. Порядок привлечения </w:t>
      </w:r>
      <w:r>
        <w:t>фио</w:t>
      </w:r>
      <w:r>
        <w:t xml:space="preserve"> а административной ответственност</w:t>
      </w:r>
      <w:r>
        <w:t xml:space="preserve">и нарушен по многим признакам: у </w:t>
      </w:r>
      <w:r>
        <w:t>фио</w:t>
      </w:r>
      <w:r>
        <w:t xml:space="preserve"> отсутствовали признаки, которые позволили бы привлечь его к процедуре прохождения как освидетельствования на месте, так и медицинского освидетельствования, поскольку для таковой необходимо наличие трех признаков, предус</w:t>
      </w:r>
      <w:r>
        <w:t xml:space="preserve">мотренных законом, и запах алкоголя изо рта таковым не является; протоколы, составленные в отношении </w:t>
      </w:r>
      <w:r>
        <w:t>фио</w:t>
      </w:r>
      <w:r>
        <w:t xml:space="preserve"> имеют одно время составления и неправильное указание места, поскольку это было пересечение ..., а время, указанное в протоколах, не может соответствова</w:t>
      </w:r>
      <w:r>
        <w:t>ть действительности, поскольку физически невозможно составить три протокола в одну минуту, а также имеется свидетельские показания о том, что реальное время составления протоколов существенно позже, нежели в них указано; сотрудники ГИБДД не имели права ост</w:t>
      </w:r>
      <w:r>
        <w:t xml:space="preserve">анавливать автомобиль на перекрестке; перемещение автомобиля не должно происходить после того, как он остановлен и до момента окончания составления протоколов; сотрудники ГИБДД оказывали на </w:t>
      </w:r>
      <w:r>
        <w:t>фио</w:t>
      </w:r>
      <w:r>
        <w:t xml:space="preserve"> психологическое давление и ввели его в заблуждение, чем понуди</w:t>
      </w:r>
      <w:r>
        <w:t xml:space="preserve">ли подписать отказ от прохождения освидетельствования на месте и медицинского освидетельствования; </w:t>
      </w:r>
      <w:r>
        <w:t>фрагментированность</w:t>
      </w:r>
      <w:r>
        <w:t xml:space="preserve"> видеозаписи, по которой невозможно установить о чем говорили сотрудники ГИБДД с </w:t>
      </w:r>
      <w:r>
        <w:t>фио</w:t>
      </w:r>
      <w:r>
        <w:t xml:space="preserve"> с момента остановки транспортного средства до начала </w:t>
      </w:r>
      <w:r>
        <w:t>записи процедуры вручения протоколов. Таким образом, просили прекратить производство по делу об административном правонарушении в виду отсутствия состава.</w:t>
      </w:r>
    </w:p>
    <w:p w:rsidR="00A77B3E">
      <w:r>
        <w:t xml:space="preserve">Свидетели ..., которая приходится </w:t>
      </w:r>
      <w:r>
        <w:t>фио</w:t>
      </w:r>
      <w:r>
        <w:t xml:space="preserve"> знакомой, и ..., которая приходится </w:t>
      </w:r>
      <w:r>
        <w:t>фио</w:t>
      </w:r>
      <w:r>
        <w:t xml:space="preserve"> сожителем, суду дали ан</w:t>
      </w:r>
      <w:r>
        <w:t>алогичные показания, о том, что сотрудники ГИБДД подойдя к автомобилю произнесли фразу, что это «тот, который катается через горку» и далее стали с ним разговаривать о том, что если он не подпишет отказ, то машину заберут на штрафстоянку, а его самого увез</w:t>
      </w:r>
      <w:r>
        <w:t xml:space="preserve">ут в медицинское учреждение. Так же пояснили, что они торопились на работу, в связи с чем один из сотрудников ГИБДД отвез из на служебном автомобиле. Относительно характеристики личности </w:t>
      </w:r>
      <w:r>
        <w:t>фио</w:t>
      </w:r>
      <w:r>
        <w:t xml:space="preserve"> пояснили, что как человек он очень добропорядочный, имеет очень д</w:t>
      </w:r>
      <w:r>
        <w:t>обрый и мягкий характер, выпивает редко, поскольку работает водителем скорой помощи.</w:t>
      </w:r>
    </w:p>
    <w:p w:rsidR="00A77B3E">
      <w:r>
        <w:t xml:space="preserve">Допрошенный в судебном заседании в качестве свидетеля ..., суду пояснил, что </w:t>
      </w:r>
      <w:r>
        <w:t>фио</w:t>
      </w:r>
      <w:r>
        <w:t xml:space="preserve"> он приходится знакомым и ...... примерно в ... часов, что так же подтверждается выпиской з</w:t>
      </w:r>
      <w:r>
        <w:t xml:space="preserve">вонков из личного кабинета МТС, и попросил отогнать его автомобиль к его дому. На момент, когда ... подъехал на место остановки транспортного средства </w:t>
      </w:r>
      <w:r>
        <w:t>фио</w:t>
      </w:r>
      <w:r>
        <w:t>, автомобиль стоял по направлению в сторону .......</w:t>
      </w:r>
    </w:p>
    <w:p w:rsidR="00A77B3E">
      <w:r>
        <w:t>Допрошенный в судебном заседании сотрудник ГИБДД О</w:t>
      </w:r>
      <w:r>
        <w:t xml:space="preserve">вчаров Д.П. суду пояснил, что ...... им, вместе с «напарником» </w:t>
      </w:r>
      <w:r>
        <w:t>фио</w:t>
      </w:r>
      <w:r>
        <w:t xml:space="preserve">, ими было остановлено транспортное средство, под управлением </w:t>
      </w:r>
      <w:r>
        <w:t>фио</w:t>
      </w:r>
      <w:r>
        <w:t xml:space="preserve"> В момент, когда </w:t>
      </w:r>
      <w:r>
        <w:t>фио</w:t>
      </w:r>
      <w:r>
        <w:t xml:space="preserve"> подошел к автомобилю, с его слов, он действительно произнес фразу о том, что это тот «человек, который к</w:t>
      </w:r>
      <w:r>
        <w:t>атается через горку», но иными словами, однако, с его слов, это никак не сказывается на дальнейших действиях, поскольку протокол составлялся по факту отказа от прохождения от медицинского освидетельствования. Так же сотрудник пояснил, что время составления</w:t>
      </w:r>
      <w:r>
        <w:t xml:space="preserve"> протоколов об административном правонарушении, об отстранении от управления </w:t>
      </w:r>
      <w:r>
        <w:t>транспортными средством, о направлении на медицинское освидетельствование на состояние опьянения совпадает во всех протоколах по той причине, что протоколы составлялись достаточно</w:t>
      </w:r>
      <w:r>
        <w:t xml:space="preserve"> быстро и после того, как в устном порядке у </w:t>
      </w:r>
      <w:r>
        <w:t>фио</w:t>
      </w:r>
      <w:r>
        <w:t xml:space="preserve"> выяснили, согласен ли он на прохождение процедуры </w:t>
      </w:r>
      <w:r>
        <w:t>продутия</w:t>
      </w:r>
      <w:r>
        <w:t xml:space="preserve"> прибора освидетельствования на месте, на прохождение освидетельствования в медицинском пункте. То есть протоколы составлены до начала </w:t>
      </w:r>
      <w:r>
        <w:t>видеорегистрац</w:t>
      </w:r>
      <w:r>
        <w:t>ии</w:t>
      </w:r>
      <w:r>
        <w:t xml:space="preserve"> процедуры составления протоколов. Относительно остановки </w:t>
      </w:r>
      <w:r>
        <w:t>фио</w:t>
      </w:r>
      <w:r>
        <w:t xml:space="preserve"> на перекрестке сотрудник пояснил, что транспортное средство остановлено на выезде с грунтовой дороги, что не является нарушением и было перемещено в глубь дороги по ... чтобы не создавать поме</w:t>
      </w:r>
      <w:r>
        <w:t xml:space="preserve">х движению, с их указания </w:t>
      </w:r>
      <w:r>
        <w:t>фио</w:t>
      </w:r>
      <w:r>
        <w:t xml:space="preserve"> до момента его отстранения от управления. Относительно отсутствия на копии протокола 61АК585874 о направлении на медицинское освидетельствование на состояние опьянения от .... подчеркивания основания для направления на медицин</w:t>
      </w:r>
      <w:r>
        <w:t xml:space="preserve">ское освидетельствования на состояние алкогольного опьянения пояснил, что не знает почему подчеркивание отсутствует. Так же пояснил, что им составлено много протоколов об административных правонарушениях, в связи с чем может не помнить каких-либо нюансов. </w:t>
      </w:r>
      <w:r>
        <w:t>На вопрос о возможности предоставления дополнительных видеозаписей, пояснил, что имеющиеся видеозаписи в деле, это все, что есть.</w:t>
      </w:r>
    </w:p>
    <w:p w:rsidR="00A77B3E">
      <w:r>
        <w:t>Сотрудник Беляев Е.А. в судебном заседании дал аналогичные пояснения. Относительно составления протокола об отстранении от упр</w:t>
      </w:r>
      <w:r>
        <w:t xml:space="preserve">авления транспортным средством пояснил, что, поскольку протокол подписан им, значит указанный протокол составлен им же, что, с его слов, не является нарушением. Первоначальный ответ о том, что все протоколы составлены </w:t>
      </w:r>
      <w:r>
        <w:t>фио</w:t>
      </w:r>
      <w:r>
        <w:t xml:space="preserve"> обусловлен тем, что прошло много в</w:t>
      </w:r>
      <w:r>
        <w:t>ремени.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</w:t>
      </w:r>
      <w:r>
        <w:t xml:space="preserve"> дела, в том числе: протоколом об административном правонарушении 82АП№054266 от ... протоколом 82ОТ№012728 от ... отстранении от управления транспортным средством; протоколом 61АК№585874 от ... о направлении на медицинское освидетельствование на состояние</w:t>
      </w:r>
      <w:r>
        <w:t xml:space="preserve"> опьянения; объяснением </w:t>
      </w:r>
      <w:r>
        <w:t>фио</w:t>
      </w:r>
      <w:r>
        <w:t xml:space="preserve"> от ... выпиской ФИС ГИБДД; видеофрагментами;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без существенных нарушений требований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Доводы </w:t>
      </w:r>
      <w:r>
        <w:t>фио</w:t>
      </w:r>
      <w:r>
        <w:t xml:space="preserve">, а также его представителя по доверенности – </w:t>
      </w:r>
      <w:r>
        <w:t>фио</w:t>
      </w:r>
      <w:r>
        <w:t>, суд принимает</w:t>
      </w:r>
      <w:r>
        <w:t xml:space="preserve"> как позиция защиты, поскольку существенных нарушений при составлении протокола об административном правонарушении не выявлено, а имеющиеся нарушения в виде неправильного указания адреса в протоколе об административном правонарушении и времени его составле</w:t>
      </w:r>
      <w:r>
        <w:t xml:space="preserve">ния, являются устранимыми, и в судебном заседании были устранены. Таким образом судом установлено, что ... </w:t>
      </w:r>
      <w:r>
        <w:t>фио</w:t>
      </w:r>
      <w:r>
        <w:t xml:space="preserve"> двигался по ... по направлению к ..., где у выезда с грунтовой дороги (... был остановлен </w:t>
      </w:r>
      <w:r>
        <w:t>сотрудниками ГИБДД, что подтверждается видеозаписью с и</w:t>
      </w:r>
      <w:r>
        <w:t>меющейся маркировкой даты и времени. Место составления, а именно пересечение ..., также установлено в судебном заседании. Кроме того, согласно видеозаписей и свидетельских показаний, временем составления протокола об административном правонарушении, проток</w:t>
      </w:r>
      <w:r>
        <w:t>ола об отстранении от управления транспортным средством, протокола о направлении на медицинское освидетельствование, является промежуток времени с ...</w:t>
      </w:r>
    </w:p>
    <w:p w:rsidR="00A77B3E">
      <w:r>
        <w:t xml:space="preserve">Кроме того, на видеозаписи </w:t>
      </w:r>
      <w:r>
        <w:t>фио</w:t>
      </w:r>
      <w:r>
        <w:t xml:space="preserve"> подтверждает, что выпивал накануне, в связи с чем собственноручно написал </w:t>
      </w:r>
      <w:r>
        <w:t xml:space="preserve">о том, что отказывается от прохождения освидетельствования.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правонарушениях, нашла свое подтверждение при рассмотрении де</w:t>
      </w:r>
      <w:r>
        <w:t>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t>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</w:t>
      </w:r>
      <w:r>
        <w:t xml:space="preserve">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</w:t>
      </w:r>
      <w:r>
        <w:t xml:space="preserve">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фиоВ.С</w:t>
      </w:r>
      <w:r>
        <w:t xml:space="preserve">.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</w:t>
      </w:r>
      <w:r>
        <w:t>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код ОКТМО: телефон, номер счета получателя платежа: 40101810335100010001 в</w:t>
      </w:r>
      <w:r>
        <w:t xml:space="preserve"> отделение по адрес ЮГУ Центрального наименование организации, БИК: телефон, КБК: 18811630020016000140, УИН: 18810491191400003038.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</w:t>
      </w:r>
      <w:r>
        <w:t>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</w:t>
      </w:r>
      <w:r>
        <w:t>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</w:t>
      </w:r>
      <w:r>
        <w:t xml:space="preserve">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</w:t>
      </w:r>
      <w:r>
        <w:t>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</w:t>
      </w:r>
      <w:r>
        <w:t>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</w:t>
      </w:r>
      <w:r>
        <w:t xml:space="preserve"> (городской адрес) адрес.</w:t>
      </w:r>
    </w:p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A3"/>
    <w:rsid w:val="001B6B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599C18-8E08-420E-BAE5-7A9C244D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