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5-89-488/2021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Велишаева</w:t>
      </w:r>
      <w:r>
        <w:t xml:space="preserve"> </w:t>
      </w:r>
      <w:r>
        <w:t>Абдуреима</w:t>
      </w:r>
      <w:r>
        <w:t xml:space="preserve"> </w:t>
      </w:r>
      <w:r>
        <w:t>Серверовича</w:t>
      </w:r>
      <w:r>
        <w:t xml:space="preserve">, паспортные данные </w:t>
      </w:r>
      <w:r>
        <w:t>Уз.ССР</w:t>
      </w:r>
      <w:r>
        <w:t xml:space="preserve">, гражданина Российской Федерации, со слов не работающего, не являющегося инвалидом I, II группы, зарегистрированного и проживающего по адресу: адрес, </w:t>
      </w:r>
    </w:p>
    <w:p w:rsidR="00A77B3E">
      <w:r>
        <w:t xml:space="preserve">в совершении </w:t>
      </w:r>
      <w:r>
        <w:t>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</w:t>
      </w:r>
      <w:r>
        <w:t>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>, дата в время находясь на адрес, не имея права управления тран</w:t>
      </w:r>
      <w:r>
        <w:t>спортными средствами, управлял автомобилем марка автомобиля, с государственным регистрационным знаком К300НЕ82, находясь в состоянии опьянения, которое установлено актом № 748 освидетельствования на состояние алкогольного опьянения от дата.</w:t>
      </w:r>
    </w:p>
    <w:p w:rsidR="00A77B3E">
      <w:r>
        <w:t>фио</w:t>
      </w:r>
      <w:r>
        <w:t xml:space="preserve"> вину в сове</w:t>
      </w:r>
      <w:r>
        <w:t xml:space="preserve">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</w:t>
      </w:r>
      <w:r>
        <w:t>равонарушения подтверждается материалами дела, в том числе: протоколом об административном правонарушении 82АП133211 от дата, протоколом об отстранении от управления транспортным средством 82ОТ033715 от дата, актом 748 освидетельствования на состояние алко</w:t>
      </w:r>
      <w:r>
        <w:t>гольного опьянения от дата, видеозаписью,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</w:t>
      </w:r>
      <w:r>
        <w:t xml:space="preserve">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3 Кодекса РФ об админ</w:t>
      </w:r>
      <w:r>
        <w:t xml:space="preserve">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 </w:t>
      </w:r>
      <w:r>
        <w:t>транспортными средствами, если такие д</w:t>
      </w:r>
      <w:r>
        <w:t>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</w:t>
      </w:r>
      <w:r>
        <w:t>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</w:t>
      </w:r>
      <w:r>
        <w:t>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</w:t>
      </w:r>
      <w:r>
        <w:t>фио</w:t>
      </w:r>
      <w:r>
        <w:t xml:space="preserve"> не может отбывать наказание в виде административного ареста, суд считает необходимым назначить ему админи</w:t>
      </w:r>
      <w:r>
        <w:t>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Велишаева</w:t>
      </w:r>
      <w:r>
        <w:t xml:space="preserve"> </w:t>
      </w:r>
      <w:r>
        <w:t>Абдуреима</w:t>
      </w:r>
      <w:r>
        <w:t xml:space="preserve"> </w:t>
      </w:r>
      <w:r>
        <w:t>Серверовича</w:t>
      </w:r>
      <w:r>
        <w:t xml:space="preserve"> признать виновным в совершении правонарушения, предусмотренного ст. 12.8 ч. 3 КоАП РФ и подвергнуть н</w:t>
      </w:r>
      <w:r>
        <w:t>аказанию в виде административного ареста сроком на 10 (десять) суток.</w:t>
      </w:r>
    </w:p>
    <w:p w:rsidR="00A77B3E">
      <w:r>
        <w:t xml:space="preserve">Срок исчислять с момента задержания, то есть с </w:t>
      </w:r>
      <w:r>
        <w:t>датателефонвремя</w:t>
      </w:r>
      <w:r>
        <w:t xml:space="preserve">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</w:t>
      </w:r>
      <w:r>
        <w:t>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/подпись/       </w:t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94"/>
    <w:rsid w:val="00A77B3E"/>
    <w:rsid w:val="00D12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