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5-89-489/2020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29 октября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Украины, не работающего, зарегистрированного по адресу: адрес, и проживающего по адресу: адрес поле, адрес, </w:t>
      </w:r>
    </w:p>
    <w:p w:rsidR="00A77B3E">
      <w:r>
        <w:t>в совершении правонарушения, предусмотренного с</w:t>
      </w:r>
      <w:r>
        <w:t>т. 14.26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фио находясь в адрес по адрес в </w:t>
      </w:r>
      <w:r>
        <w:t>районе дома №27-б осуществлял перевозку лома черного металла общей массой 200 кг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 об</w:t>
      </w:r>
      <w:r>
        <w:t>ращения с ломом и отходами металлов».</w:t>
      </w:r>
    </w:p>
    <w:p w:rsidR="00A77B3E">
      <w:r>
        <w:t>Надлежащим образом извещенный фио в судебное явился,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КоАП РФ, полностью доказанно</w:t>
      </w:r>
      <w:r>
        <w:t>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№ РК-телефон от дата, объяснениями фио от дата, протоколом изъятия вещей и документов  от дата, фотоматериалами, а такж</w:t>
      </w:r>
      <w:r>
        <w:t>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хранение, пере</w:t>
      </w:r>
      <w:r>
        <w:t>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</w:t>
      </w:r>
      <w:r>
        <w:t xml:space="preserve">ов цветных металлов, кроме информации, указанной в пункте 4 настоящих Правил, должна находиться и </w:t>
      </w:r>
      <w:r>
        <w:t xml:space="preserve">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</w:t>
      </w:r>
      <w:r>
        <w:t>реализации лома цветных металлов, или ее копия, заверенная лицензирующим органом, выдавшим лицензию.</w:t>
      </w:r>
    </w:p>
    <w:p w:rsidR="00A77B3E">
      <w:r>
        <w:t xml:space="preserve">В соответствии со ст. 14.26 КоАП РФ нарушение правил обращения с ломом и отходами цветных и черных металлов (приема, учета, хранения, транспортировки), за </w:t>
      </w:r>
      <w:r>
        <w:t>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</w:t>
      </w:r>
      <w:r>
        <w:t>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</w:t>
      </w:r>
      <w:r>
        <w:t>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обращ</w:t>
      </w:r>
      <w:r>
        <w:t>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</w:t>
      </w:r>
      <w:r>
        <w:t>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предметов административного правонарушения.</w:t>
      </w:r>
    </w:p>
    <w:p w:rsidR="00A77B3E">
      <w:r>
        <w:t>На основании изложенного, руководствуясь ст.ст</w:t>
      </w:r>
      <w:r>
        <w:t>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 предметов административного </w:t>
      </w:r>
      <w:r>
        <w:t>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</w:t>
      </w:r>
      <w:r>
        <w:t>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</w:t>
      </w:r>
      <w:r>
        <w:t>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</w:t>
      </w:r>
      <w:r>
        <w:t>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68"/>
    <w:rsid w:val="003061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028F70-281B-45DF-96E9-2ADF8D0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