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32077">
      <w:pPr>
        <w:jc w:val="right"/>
      </w:pPr>
      <w:r>
        <w:t>Дело № 5-88-507/2018</w:t>
      </w:r>
    </w:p>
    <w:p w:rsidR="00A77B3E" w:rsidP="00932077">
      <w:pPr>
        <w:jc w:val="center"/>
      </w:pPr>
      <w:r>
        <w:t>ПОСТАНОВЛЕНИЕ</w:t>
      </w:r>
    </w:p>
    <w:p w:rsidR="00A77B3E">
      <w:r>
        <w:t>06 сентября 2018 года</w:t>
      </w:r>
      <w:r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932077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32077">
      <w:pPr>
        <w:ind w:firstLine="851"/>
        <w:jc w:val="both"/>
      </w:pPr>
      <w:r>
        <w:t xml:space="preserve">Слизневой И.М., паспортные данные, гражданина Российской Федерации, не работающей, не замужней, проживающей по адресу: адрес, </w:t>
      </w:r>
    </w:p>
    <w:p w:rsidR="00A77B3E" w:rsidP="00932077">
      <w:pPr>
        <w:ind w:firstLine="851"/>
        <w:jc w:val="both"/>
      </w:pPr>
      <w:r>
        <w:t>в совершении правонарушения, предусмотренного ч</w:t>
      </w:r>
      <w:r>
        <w:t>. 2 ст. 7.27 КоАП РФ, -</w:t>
      </w:r>
    </w:p>
    <w:p w:rsidR="00A77B3E"/>
    <w:p w:rsidR="00A77B3E" w:rsidP="00932077">
      <w:pPr>
        <w:jc w:val="center"/>
      </w:pPr>
      <w:r>
        <w:t>УСТАНОВИЛ:</w:t>
      </w:r>
    </w:p>
    <w:p w:rsidR="00A77B3E"/>
    <w:p w:rsidR="00A77B3E" w:rsidP="00932077">
      <w:pPr>
        <w:ind w:firstLine="851"/>
        <w:jc w:val="both"/>
      </w:pPr>
      <w:r>
        <w:t>Слизнева И.М. совершила административное правонарушение, предусмотренное ч. 2 ст. 7.27 КоАП РФ – мелкое хищение чужого имущества стоимостью более одной тысячи рублей, но не более двух тысяч пятисот рублей путем кражи, м</w:t>
      </w:r>
      <w:r>
        <w:t>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</w:t>
      </w:r>
      <w:r>
        <w:t>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</w:t>
      </w:r>
      <w:r>
        <w:t>ссийской Федерации, при следующих обстоятельствах:</w:t>
      </w:r>
    </w:p>
    <w:p w:rsidR="00A77B3E" w:rsidP="00932077">
      <w:pPr>
        <w:ind w:firstLine="851"/>
        <w:jc w:val="both"/>
      </w:pPr>
      <w:r>
        <w:t xml:space="preserve">дата в время, установлено, что Слизнева И.М., находясь по адресу: адрес, тайно, путем свободного доступа, похитила банковскую карту банка ПАО «РНКБ», принадлежащую </w:t>
      </w:r>
      <w:r>
        <w:t>фио</w:t>
      </w:r>
      <w:r>
        <w:t>, паспортные данные, в последствии сня</w:t>
      </w:r>
      <w:r>
        <w:t>в с указанной карты денежную сумму в размере 1 600 рублей, тем самым совершив хищение денежных средств на общую сумму 1 600 рублей.</w:t>
      </w:r>
    </w:p>
    <w:p w:rsidR="00A77B3E" w:rsidP="00932077">
      <w:pPr>
        <w:ind w:firstLine="851"/>
        <w:jc w:val="both"/>
      </w:pPr>
      <w:r>
        <w:t>Слизнева И.М. вину в совершении инкриминируемого правонарушения признала.</w:t>
      </w:r>
    </w:p>
    <w:p w:rsidR="00A77B3E" w:rsidP="00932077">
      <w:pPr>
        <w:ind w:firstLine="851"/>
        <w:jc w:val="both"/>
      </w:pPr>
      <w:r>
        <w:t>Суд, исследовав материалы дела, считает вину Слизн</w:t>
      </w:r>
      <w:r>
        <w:t>евой И.М. в совершении административного правонарушения, предусмотренного ст. 20.21 КоАП РФ, полностью доказанной.</w:t>
      </w:r>
    </w:p>
    <w:p w:rsidR="00A77B3E" w:rsidP="00932077">
      <w:pPr>
        <w:ind w:firstLine="851"/>
        <w:jc w:val="both"/>
      </w:pPr>
      <w:r>
        <w:t>Вина Слизневой И.М. в совершении данного административного правонарушения подтверждается протоколом об административном правонарушении РК2214</w:t>
      </w:r>
      <w:r>
        <w:t>56 от дата, а 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</w:t>
      </w:r>
      <w:r>
        <w:t xml:space="preserve"> с требованиями Закона, права привлекаемого лица при привлечении к административной ответственности соблюдены.</w:t>
      </w:r>
    </w:p>
    <w:p w:rsidR="00A77B3E" w:rsidP="00932077">
      <w:pPr>
        <w:ind w:firstLine="851"/>
        <w:jc w:val="both"/>
      </w:pPr>
      <w:r>
        <w:t>Таким образом, вина Слизневой И.М. в совершении административного правонарушения, предусмотренного ч. 2 ст. 7.27 КоАП РФ, полностью нашла свое по</w:t>
      </w:r>
      <w:r>
        <w:t>дтверждение при рассмотрении дела, так как она совершила –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</w:t>
      </w:r>
      <w:r>
        <w:t xml:space="preserve">, предусмотренных частями второй, третьей и </w:t>
      </w:r>
      <w:r>
        <w:t>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</w:t>
      </w:r>
      <w:r>
        <w:t>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932077">
      <w:pPr>
        <w:ind w:firstLine="851"/>
        <w:jc w:val="both"/>
      </w:pPr>
      <w:r>
        <w:t>При назначении наказания в соответствии со ст.ст.4.1-4.</w:t>
      </w:r>
      <w:r>
        <w:t>3 КоАП РФ, суд учитывает тяжесть содеянного, данные о личности правонарушителя.</w:t>
      </w:r>
    </w:p>
    <w:p w:rsidR="00A77B3E" w:rsidP="00932077">
      <w:pPr>
        <w:ind w:firstLine="851"/>
        <w:jc w:val="both"/>
      </w:pPr>
      <w:r>
        <w:t>Обстоятельством, смягчающим административную ответственность Слизневой И.М., суд признает раскаяние в содеянном. Обстоятельств, отягчающих административную ответственность, - с</w:t>
      </w:r>
      <w:r>
        <w:t>удом не установлено.</w:t>
      </w:r>
    </w:p>
    <w:p w:rsidR="00A77B3E" w:rsidP="00932077">
      <w:pPr>
        <w:ind w:firstLine="851"/>
        <w:jc w:val="both"/>
      </w:pPr>
      <w:r>
        <w:t>При таких обстоятельствах суд считает необходимым назначить Слизневой И.М. наказание в виде административного штрафа.</w:t>
      </w:r>
    </w:p>
    <w:p w:rsidR="00A77B3E" w:rsidP="00932077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932077">
      <w:pPr>
        <w:jc w:val="center"/>
      </w:pPr>
      <w:r>
        <w:t>ПОСТАНОВИЛ:</w:t>
      </w:r>
    </w:p>
    <w:p w:rsidR="00A77B3E"/>
    <w:p w:rsidR="00A77B3E" w:rsidP="00932077">
      <w:pPr>
        <w:ind w:firstLine="851"/>
        <w:jc w:val="both"/>
      </w:pPr>
      <w:r>
        <w:t>Слизневу И.М. призна</w:t>
      </w:r>
      <w:r>
        <w:t>ть виновной в совершении правонарушения, предусмотренного ч. 2 ст. 7.27 КоАП РФ, и подвергнуть наказанию в виде административного штрафа в размере 3000 (трех тысяч) рублей.</w:t>
      </w:r>
    </w:p>
    <w:p w:rsidR="00A77B3E" w:rsidP="00932077">
      <w:pPr>
        <w:ind w:firstLine="851"/>
        <w:jc w:val="both"/>
      </w:pPr>
      <w:r>
        <w:t>Реквизиты для оплаты штрафа: ....</w:t>
      </w:r>
    </w:p>
    <w:p w:rsidR="00A77B3E" w:rsidP="00932077">
      <w:pPr>
        <w:ind w:firstLine="851"/>
        <w:jc w:val="both"/>
      </w:pPr>
      <w:r>
        <w:t>Разъяснить Слизневой И.М., что в соответствии с ч</w:t>
      </w:r>
      <w:r>
        <w:t>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 w:rsidP="00932077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</w:t>
      </w:r>
      <w:r>
        <w:t>ановления через мирового судью судебного участка № 88 Феодосийского судебного района (городской округ Феодосия) Республики Крым.</w:t>
      </w:r>
    </w:p>
    <w:p w:rsidR="00A77B3E" w:rsidP="00932077">
      <w:pPr>
        <w:ind w:firstLine="851"/>
        <w:jc w:val="both"/>
      </w:pPr>
    </w:p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 xml:space="preserve"> И.Ю. Макаров</w:t>
      </w:r>
    </w:p>
    <w:p w:rsidR="00A77B3E"/>
    <w:sectPr w:rsidSect="00932077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77"/>
    <w:rsid w:val="009320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934A41-1EBD-41FA-AFBB-E38B99B0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