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   Дело № 5-89-509/2021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адрес </w:t>
      </w:r>
    </w:p>
    <w:p w:rsidR="00A77B3E"/>
    <w:p w:rsidR="00A77B3E">
      <w:r>
        <w:t xml:space="preserve"> </w:t>
      </w:r>
      <w:r>
        <w:tab/>
        <w:t xml:space="preserve">И.о. мирового судьи судебного участка № 89 Феодосийского судебного района (городской адрес) адрес, мировой судья судебного участка              № 87 Феодосийского судебного района (городской адрес) адрес фио, </w:t>
      </w:r>
    </w:p>
    <w:p w:rsidR="00A77B3E">
      <w:r>
        <w:t>с</w:t>
      </w:r>
      <w:r>
        <w:t xml:space="preserve"> участием лица, в отношении которого ведется производство по делу об административном правонарушении – фио,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</w:t>
      </w:r>
      <w:r>
        <w:t>отношении фио, паспортные данные, гражданина Российской Федерации, официально не трудоустроенного, холостого, инвалидом 1 и 2 группы не является, со слов не военнослужащий, зарегистрированного и проживающего по адресу:                      адрес, адрес, ра</w:t>
      </w:r>
      <w:r>
        <w:t xml:space="preserve">нее привлекался к административной ответственности за совершение правонарушения, предусмотренного главой 12 КоАП Российской Федерации,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фио, будучи привлеченным к административной ответственности инспектором ДПС ОВДПС ГИБДД УМВД Рос</w:t>
      </w:r>
      <w:r>
        <w:t>сии по адрес  от дата за совершение административного правонарушения, предусмотренного ч.1 ст. 12.15 КоАП РФ, с назначением административного наказания в виде штрафа в размере                 сумма, вступившим в законную силу дата, не уплатил административ</w:t>
      </w:r>
      <w:r>
        <w:t xml:space="preserve">ный штраф в срок, предусмотренный ст. 32.2 ч.1 КоАП РФ, то есть до дата, время, в период с дата по                               дата, с учетом выходных дней.     </w:t>
      </w:r>
    </w:p>
    <w:p w:rsidR="00A77B3E">
      <w:r>
        <w:t xml:space="preserve">            В судебном заседании фио пояснил, что потерял копию постановления, с указанием р</w:t>
      </w:r>
      <w:r>
        <w:t xml:space="preserve">еквизитов об оплате штрафов. Штраф оплачет                     дата.    </w:t>
      </w:r>
    </w:p>
    <w:p w:rsidR="00A77B3E">
      <w:r>
        <w:t xml:space="preserve">            Заслушав пояснения фио, изучив материал об административном правонарушении, исследовав и оценив представленные по делу доказательства, прихожу к выводу о том, что в действ</w:t>
      </w:r>
      <w:r>
        <w:t xml:space="preserve">иях фио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фио в совершении административного правонарушения, предусмотренного ч.1 ст. 20.25 КоАП РФ, подтверждается совокупно</w:t>
      </w:r>
      <w:r>
        <w:t>стью доказательств, имеющихся в материалах дела: протоколом  об административном правонарушении 82 АП № 133261 от дата; копией постановления инспектора ДПС ОВДПС ГИБДД УМВД России по адрес  от дата о привлечении фио к административной ответственности по ч.</w:t>
      </w:r>
      <w:r>
        <w:t xml:space="preserve">1  ст. 12.15 КоАП РФ к штрафу в размере сумма. Копия постановления получена                          дата.  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</w:t>
      </w:r>
      <w:r>
        <w:t>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Согласно ст. 32.2 КоАП РФ, административный штраф должен быть уплачен лицом, привлекаемым к ад</w:t>
      </w:r>
      <w: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>Объективных причин, по которым фио не исполнил административное наказание в виде штрафа в срок, установленный</w:t>
      </w:r>
      <w:r>
        <w:t xml:space="preserve"> законно, к материалам дела не  представлено. </w:t>
      </w:r>
    </w:p>
    <w:p w:rsidR="00A77B3E">
      <w:r>
        <w:t>Доводов фио о том, что штраф оплачен на момент рассмотрения материала в суде, то они не принимаются во внимание, поскольку как усматривается из представленной для обозрения квитанции, штраф по постановлению от</w:t>
      </w:r>
      <w:r>
        <w:t xml:space="preserve">                           дата оплачен дата, то есть в нарушение сроков установленных законом, что не освобождает фио от административной ответственности по ч.1 ст. 20.25 КоАП Российской Федерации. </w:t>
      </w:r>
    </w:p>
    <w:p w:rsidR="00A77B3E">
      <w:r>
        <w:t>При таких обстоятельствах в действиях фио имеется состав</w:t>
      </w:r>
      <w:r>
        <w:t xml:space="preserve">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</w:t>
      </w:r>
      <w:r>
        <w:t xml:space="preserve"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</w:t>
      </w:r>
      <w:r>
        <w:t>дминистративного правонарушения, данные о личности фио, отсутствие обстоятельств, смягчающих и отягчающих административную ответственность, прихожу к выводу о назначении административного наказания в виде штрафа в пределах санкции, предусмотренной ч.1 ст.2</w:t>
      </w:r>
      <w:r>
        <w:t xml:space="preserve">0.25 КоАП Российской Федерации. </w:t>
      </w:r>
    </w:p>
    <w:p w:rsidR="00A77B3E"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</w:r>
      <w:r>
        <w:t xml:space="preserve">фио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</w:t>
      </w:r>
      <w:r>
        <w:t xml:space="preserve">ф подлежит уплате по реквизитам: </w:t>
      </w:r>
    </w:p>
    <w:p w:rsidR="00A77B3E">
      <w:r>
        <w:t xml:space="preserve">           Штраф подлежит уплате по реквизитам: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401</w:t>
      </w:r>
      <w:r>
        <w:t xml:space="preserve">02810645370000035, Казначейский счет 03100643000000017500, лицевой счет телефон в УФК по адрес, Код Сводного реестра телефон, ОГРН 1149102019164, ОКТМО телефон, УИН – 0, КБК телефон телефон.   </w:t>
      </w:r>
    </w:p>
    <w:p w:rsidR="00A77B3E">
      <w:r>
        <w:t xml:space="preserve">        </w:t>
      </w:r>
      <w:r>
        <w:tab/>
        <w:t>Согласно ст. 32.2 КоАП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</w:t>
      </w:r>
      <w:r>
        <w:t xml:space="preserve"> необходимо предоставить в судебный участок № 89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</w:t>
      </w:r>
      <w:r>
        <w:t>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</w:t>
      </w:r>
      <w:r>
        <w:t>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89 Феодосийского судебного района (городской округ адрес) адрес.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</w:t>
      </w:r>
      <w:r>
        <w:tab/>
        <w:t xml:space="preserve">фио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D2"/>
    <w:rsid w:val="002110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