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5-89-514/2019</w:t>
      </w:r>
    </w:p>
    <w:p w:rsidR="00A77B3E">
      <w:r>
        <w:t>П О С Т А Н О В Л Е Н И Е</w:t>
      </w:r>
    </w:p>
    <w:p w:rsidR="00A77B3E">
      <w:r>
        <w:t xml:space="preserve">22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ЗАЙЦЕВОЙ Т.А., ... гражданина Российской Федерации, являющейся директором общества с ограниченной ответственностью «ГИС КОКТЕБЕЛЬ», (юридический адрес: ...... ИНН: 9108103167</w:t>
      </w:r>
      <w:r>
        <w:t>, КПП: 910801001, внесена запись в ЕГРЮЛ 08.01.2015 г.), зарегистрированной по адресу: ...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Общества с ограниченной ответ</w:t>
      </w:r>
      <w:r>
        <w:t xml:space="preserve">ственностью «ГИС КОКТЕБЕЛЬ»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</w:t>
      </w:r>
      <w:r>
        <w:t>04.1996 г.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</w:t>
      </w:r>
      <w:r>
        <w:t>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</w:t>
      </w:r>
      <w:r>
        <w:t xml:space="preserve">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</w:t>
      </w:r>
      <w: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>
        <w:t xml:space="preserve">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>
        <w:t xml:space="preserve">права использования произведения науки, литературы, </w:t>
      </w:r>
      <w: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</w:t>
      </w:r>
      <w:r>
        <w:t>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</w:t>
      </w:r>
      <w:r>
        <w:t>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Таким образом, срок предоставления Сведений о застрахованных лицах по форме СЗВ-М за июнь 2019 года – </w:t>
      </w:r>
      <w:r>
        <w:t>дата</w:t>
      </w:r>
    </w:p>
    <w:p w:rsidR="00A77B3E">
      <w:r>
        <w:t>Зайцева Т.А сведения о застрахованных лицах (форма СЗВ-М) за июнь 2019 года представила ..., т.е. не в срок.</w:t>
      </w:r>
    </w:p>
    <w:p w:rsidR="00A77B3E">
      <w:r>
        <w:t xml:space="preserve">Должностное лицо – директор Общества с ограниченной ответственностью «ГИС КОКТЕБЕЛЬ» Зайцева Т.А не исполнила обязанность, предусмотренную ч. </w:t>
      </w:r>
      <w:r>
        <w:t>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июнь 2019 года в установленный срок, то есть своими дейс</w:t>
      </w:r>
      <w:r>
        <w:t>твиями Зайцева Т.А ... по месту нахождения юридического лица: ... совершила административное правонарушение, предусмотренное ст. 15.33.2 КоАП РФ.</w:t>
      </w:r>
    </w:p>
    <w:p w:rsidR="00A77B3E">
      <w:r>
        <w:t>Надлежащим образом уведомленная Зайцева Т.А в судебное заседание не явилась, суду не предоставила ходатайств о</w:t>
      </w:r>
      <w:r>
        <w:t>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З</w:t>
      </w:r>
      <w:r>
        <w:t>айцевой Т.А в совершении данного административного правонарушения подтверждается протоколом об административном правонарушении № 288 от ... а также материалами дела, поскольку достоверность доказательств, имеющихся в материалах дела об административном пра</w:t>
      </w:r>
      <w:r>
        <w:t>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</w:t>
      </w:r>
      <w:r>
        <w:t>юдены.</w:t>
      </w:r>
    </w:p>
    <w:p w:rsidR="00A77B3E">
      <w:r>
        <w:t>Мировой судья квалифицирует действия Зайцевой Т.А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</w:t>
      </w:r>
      <w:r>
        <w:t>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</w:t>
      </w:r>
      <w:r>
        <w:t xml:space="preserve"> судья учитывает характер совершенного правонарушения и личность виновного. В материалах дела отсутствуют сведения о привлечении Зайцевой Т.А ранее к административной </w:t>
      </w:r>
      <w:r>
        <w:t>ответственности по ст. 15.33.2 КоАП РФ на основании вступившего в законную силу постановл</w:t>
      </w:r>
      <w:r>
        <w:t>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Зайцевой Т.А судом не установлено.</w:t>
      </w:r>
    </w:p>
    <w:p w:rsidR="00A77B3E">
      <w:r>
        <w:t>Оснований для освобождения Зайцевой Т.А от ответственности не установлено.</w:t>
      </w:r>
    </w:p>
    <w:p w:rsidR="00A77B3E">
      <w:r>
        <w:t>Учитывая конкретные обс</w:t>
      </w:r>
      <w:r>
        <w:t>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</w:t>
      </w:r>
      <w:r>
        <w:t>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ЗАЙЦЕВУ ...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</w:t>
      </w:r>
      <w:r>
        <w:t>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</w:t>
      </w:r>
      <w:r>
        <w:t xml:space="preserve">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B"/>
    <w:rsid w:val="001E29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2FA127-9FDC-498D-B893-D3DCCFC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