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5-89-515/2019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22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 юридического лица:</w:t>
      </w:r>
    </w:p>
    <w:p w:rsidR="00A77B3E">
      <w:r>
        <w:t>Общества с ограниченной ответственностью «Башкирские АЗС», ОГРН 1189102004376, ИНН 9108121790, юридический адрес: ...,</w:t>
      </w:r>
    </w:p>
    <w:p w:rsidR="00A77B3E">
      <w:r>
        <w:t>в со</w:t>
      </w:r>
      <w:r>
        <w:t>вершении правонарушения, предусмотренного ч. 1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ООО «Башкирские АЗС» совершило административное правонарушение, предусмотренное ч. 1 ст. 19.5 КоАП РФ – невыполнение в установленный срок законного предписания (постано</w:t>
      </w:r>
      <w:r>
        <w:t>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>
      <w:r>
        <w:t>...... установлено, ООО «Башкирские АЗС», не исп</w:t>
      </w:r>
      <w:r>
        <w:t>олнено предписание Администрации адрес от ...... № 11 об устранении выявленного нарушения требований земельного законодательства в части использования земельного участка муниципальной собственности, расположенного по адресу: ..., срок исполнения которого у</w:t>
      </w:r>
      <w:r>
        <w:t>становлен до .... Предписание не было обжаловано, отсрочка исполнения предписания не предоставлялась.</w:t>
      </w:r>
    </w:p>
    <w:p w:rsidR="00A77B3E">
      <w:r>
        <w:t>Таким образом моментом совершения административного правонарушения является ...</w:t>
      </w:r>
    </w:p>
    <w:p w:rsidR="00A77B3E">
      <w:r>
        <w:t>Местом совершения административного правонарушения является местонахождени</w:t>
      </w:r>
      <w:r>
        <w:t>е ООО «Башкирские АЗС» - ...</w:t>
      </w:r>
    </w:p>
    <w:p w:rsidR="00A77B3E">
      <w:r>
        <w:t>О дате рассмотрения дела об административном правонарушении ООО «Башкирские АЗС» уведомлено надлежащим образом, однако в судебное заседание представитель не явился, ходатайств об отложении судебного заседания в суд не поступало</w:t>
      </w:r>
      <w:r>
        <w:t>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Согласно ст. 26.2 Кодекса РФ об административных правонар</w:t>
      </w:r>
      <w:r>
        <w:t>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>
      <w:r>
        <w:t>Вина ООО «Башкирские АЗС» в совершении данно</w:t>
      </w:r>
      <w:r>
        <w:t xml:space="preserve">го административного правонарушения подтверждается протоколом об административном правонарушении № 8 от ......, предписанием № 11 от ..., актом проверки № 11 от </w:t>
      </w:r>
      <w:r>
        <w:t xml:space="preserve">дата, актом проверки № 24 от ..., предписанием № 24 от дата, а также иными материалами дела об </w:t>
      </w:r>
      <w:r>
        <w:t>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</w:t>
      </w:r>
      <w:r>
        <w:t xml:space="preserve">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Суд квалифи</w:t>
      </w:r>
      <w:r>
        <w:t>цирует действия ООО «Башкирские АЗС» по ч. 1 ст. 19.5 КоАП РФ –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</w:t>
      </w:r>
      <w:r>
        <w:t xml:space="preserve"> нарушений законодательства.</w:t>
      </w:r>
    </w:p>
    <w:p w:rsidR="00A77B3E">
      <w:r>
        <w:t>Обстоятельств, исключающих производство по делу об административном правонарушении, судом не установлено.</w:t>
      </w:r>
    </w:p>
    <w:p w:rsidR="00A77B3E">
      <w:r>
        <w:t>Обстоятельств, отягчающих либо смягчающих административную ответственность судом не установлено.</w:t>
      </w:r>
    </w:p>
    <w:p w:rsidR="00A77B3E">
      <w:r>
        <w:t xml:space="preserve">Руководствуясь </w:t>
      </w:r>
      <w:r>
        <w:t>ст.ст</w:t>
      </w:r>
      <w:r>
        <w:t>. 19</w:t>
      </w:r>
      <w:r>
        <w:t>.5 ч. 1, 4.1, 29.7-29.10 КоАП РФ, мировой судья -</w:t>
      </w:r>
    </w:p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Общества с ограниченной ответственностью «Башкирские АЗС» (ОГРН 1189102004376, ИНН 9108121790, юридический адрес: ...) признать виновным в совершении </w:t>
      </w:r>
      <w:r>
        <w:t>административного правонарушения, предусмотренного ч. 1 ст. 19.5 Кодекса РФ об административных правонарушениях и назначить наказание в виде административного штрафа в размере 10 000 (десять тысяч) рублей.</w:t>
      </w:r>
    </w:p>
    <w:p w:rsidR="00A77B3E">
      <w:r>
        <w:t>Реквизиты для уплаты штрафа: получатель: УФК по РК</w:t>
      </w:r>
      <w:r>
        <w:t xml:space="preserve"> )Администрация адрес), ИНН: 9108009213, КПП: 910801001, ОКТМО: 35652401, Банк получателя платежа: отделение Республика Крым г. Симферополь, номер расчетного счета: 40101810335100010001, БИК: 043510001, назначение платежа: прочие поступления от денежных вз</w:t>
      </w:r>
      <w:r>
        <w:t>ысканий (штрафов) и иных сумм в возмещение ущерба, зачисляемые в бюджеты муниципальных районов, КБК: 90311690050050000140.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 в соответствии</w:t>
      </w:r>
      <w:r>
        <w:t xml:space="preserve">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</w:t>
      </w:r>
      <w:r>
        <w:t xml:space="preserve">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</w:t>
      </w:r>
      <w:r>
        <w:t>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</w:t>
      </w:r>
      <w:r>
        <w:t>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54"/>
    <w:rsid w:val="006442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CB8516-19AC-424E-98E7-B808A6E1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