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      Дело № 5-89-516/2021</w:t>
      </w:r>
    </w:p>
    <w:p w:rsidR="00A77B3E">
      <w:r>
        <w:t xml:space="preserve">                       </w:t>
      </w:r>
    </w:p>
    <w:p w:rsidR="00A77B3E">
      <w:r>
        <w:t>П О С Т А</w:t>
      </w:r>
      <w:r>
        <w:t xml:space="preserve">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адрес </w:t>
      </w:r>
    </w:p>
    <w:p w:rsidR="00A77B3E"/>
    <w:p w:rsidR="00A77B3E">
      <w:r>
        <w:t xml:space="preserve"> </w:t>
      </w:r>
      <w:r>
        <w:tab/>
        <w:t xml:space="preserve">И.о. мирового судьи судебного участка № 89 Феодосийского судебного района (городской адрес) адрес, мировой судья судебного участка                № 87 Феодосийского судебного района (городской </w:t>
      </w:r>
      <w:r>
        <w:t>адрес) адрес фио,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фио, 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</w:t>
      </w:r>
      <w:r>
        <w:t xml:space="preserve">6.1.1 КоАП РФ, в отношении фио, паспортные данные, гражданина Российской Федерации, официально не трудоустроенного, разведенного, имеющего трех малолетних детей, инвалидом 1 и 2 группы не является, со слов не военнослужащий, зарегистрированного по адресу: </w:t>
      </w:r>
      <w:r>
        <w:t xml:space="preserve">адрес, 227, 229, адрес, адрес, ранее не привлекался к административной ответственности,              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фио, дата, в время, находясь  по адресу: адрес, адрес, адрес, в ходе возникшего конфликта с фио, нанес последней удары руками по </w:t>
      </w:r>
      <w:r>
        <w:t xml:space="preserve">различным частям тела, что подтверждается актом осмотра потерпевшей                     фио на наличие телесных повреждений от дата. В результате чего, фио причинил фио физическую боль, действия которые не содержат уголовно наказуемого деяния.  </w:t>
      </w:r>
    </w:p>
    <w:p w:rsidR="00A77B3E">
      <w:r>
        <w:tab/>
        <w:t>В судебно</w:t>
      </w:r>
      <w:r>
        <w:t>м заседании фио вину признал частично, пояснил, что телесные повреждения фио не причинял. При этом, указал на то, что ссадины и кровоподтеки могли возникнуть у фио от ударов о дверь, при попытки ее удалить из помещения его домовладения. Просил назначить ме</w:t>
      </w:r>
      <w:r>
        <w:t xml:space="preserve">ру административного наказания в виде штрафа. </w:t>
      </w:r>
    </w:p>
    <w:p w:rsidR="00A77B3E">
      <w:r>
        <w:t xml:space="preserve">До начала судебного заседания от потерпевшей фио поступило заявление о рассмотрении дела без ее участия. </w:t>
      </w:r>
    </w:p>
    <w:p w:rsidR="00A77B3E">
      <w:r>
        <w:t xml:space="preserve">     </w:t>
      </w:r>
      <w:r>
        <w:tab/>
        <w:t>Заслушав пояснения фио, изучив дело об административном правонарушении, исследовав и оценив предс</w:t>
      </w:r>
      <w:r>
        <w:t xml:space="preserve">тавленные по делу доказательства, прихожу к выводу о том, что в действиях фио имеются признаки административного правонарушения, предусмотренного ст. 6.1.1 КоАП Российской Федерации. </w:t>
      </w:r>
    </w:p>
    <w:p w:rsidR="00A77B3E">
      <w:r>
        <w:t xml:space="preserve">         </w:t>
      </w:r>
      <w:r>
        <w:tab/>
        <w:t xml:space="preserve">Виновность фио в совершении административного правонарушения, </w:t>
      </w:r>
      <w:r>
        <w:t>предусмотренного ст. 6.1.1 КоАП РФ, подтверждается совокупностью доказательств, имеющихся в материалах дела: протоколом об административном правонарушении № РК телефон от дата (л.д.2); объяснениями фио от дата, в которых лицо указало на то, что фио причини</w:t>
      </w:r>
      <w:r>
        <w:t xml:space="preserve">л ее сестре фио телесные повреждения (л.д.5); рапортом УУП ОУУП и ПДН ОМВД России по адресфио </w:t>
      </w:r>
      <w:r>
        <w:t>Р.Ю. по факту причинения фио телесных повреждений фио (л.д.8); протоколом принятия устного заявления о преступлении от                                        дата</w:t>
      </w:r>
      <w:r>
        <w:t xml:space="preserve">, в котором фио указала на то, что фио  причинил ей многочисленные удары руками в область рук, ног, лица и тела (л.д.11); объяснениями фио от дата (л.д.12); актом осмотра потерпевшей фио на наличие телесных повреждений от                                   </w:t>
      </w:r>
      <w:r>
        <w:t xml:space="preserve">    дата (л.д.15 - 16); объяснениями  фио от дата, являющегося врачом травматологом, в котором указано, что при осмотре                   фио выявлены на теле последней ссадины и кровоподтеки (л.д.17); медицинской справкой</w:t>
      </w:r>
      <w:r>
        <w:tab/>
        <w:t xml:space="preserve">(л.д.19); объяснениями фио от    </w:t>
      </w:r>
      <w:r>
        <w:t xml:space="preserve">                              дата (л.д.20); видеозаписью.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>Материал об административном правонарушении составлен в соответств</w:t>
      </w:r>
      <w:r>
        <w:t xml:space="preserve">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При таких обстоятельствах в действиях фио имеется состав правонарушения, предусмотренного ст. 6.1.1 КоАП РФ, а именно нанесение побоев, причи</w:t>
      </w:r>
      <w:r>
        <w:t xml:space="preserve">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 </w:t>
      </w:r>
    </w:p>
    <w:p w:rsidR="00A77B3E">
      <w:r>
        <w:t xml:space="preserve">           Согласно ст. 4.1 ч.2 КоАП РФ, при назначении административного наказани</w:t>
      </w:r>
      <w:r>
        <w:t>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</w:t>
      </w:r>
      <w:r>
        <w:t>тративного правонарушения,  данные о личности фио, отсутствие обстоятельств, смягчающих и отягчающих административную ответственность, прихожу к выводу о назначении административного наказания в виде штрафа, предусмотренного ст. 6.1.1 КоАП Российской Федер</w:t>
      </w:r>
      <w:r>
        <w:t xml:space="preserve">ации. </w:t>
      </w:r>
    </w:p>
    <w:p w:rsidR="00A77B3E">
      <w:r>
        <w:t xml:space="preserve">         </w:t>
      </w:r>
      <w:r>
        <w:tab/>
        <w:t xml:space="preserve">Руководствуясь ст. ст. 29.9, 29.10 КоАП Российской Федерации,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фио признать виновным в совершении административного правонарушения, предусмотренного ст. </w:t>
      </w:r>
      <w:r>
        <w:t xml:space="preserve">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      Получатель:  УФК по адрес (Министерство юстиции адрес). Наименование банка: Отделение адрес Банка России//УФК по адрес, ИНН телефон, КПП телефон, БИК телефон, Единый казначейский счет 40102810645370000035, Казначейский счет 03100643000000017500, лице</w:t>
      </w:r>
      <w:r>
        <w:t xml:space="preserve">вой счет телефон в УФК по адрес, Код Сводного реестра телефон, ОГРН 1149102019164, ОКТМО телефон, УИН – 0, КБК телефон телефон.   </w:t>
      </w:r>
    </w:p>
    <w:p w:rsidR="00A77B3E">
      <w:r>
        <w:t xml:space="preserve">          </w:t>
      </w:r>
      <w:r>
        <w:tab/>
        <w:t>Согласно ст. 32.2 КоАП РФ, административный штраф должен быть уплачен лицом, привлеченным к административной ответ</w:t>
      </w:r>
      <w:r>
        <w:t xml:space="preserve">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фио, что документ, подтверждающий уплату штрафа, необходимо предоставить в судебный участок № 89 Феодосийског</w:t>
      </w:r>
      <w:r>
        <w:t>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</w:t>
      </w:r>
      <w:r>
        <w:t>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</w:t>
      </w:r>
      <w:r>
        <w:t xml:space="preserve">в течение 10 суток со дня вручения или получения копии постановления в Феодосийский городской суд адрес через судебный участок № 89 Феодосийского судебного района (городской адрес) адрес. </w:t>
      </w:r>
    </w:p>
    <w:p w:rsidR="00A77B3E"/>
    <w:p w:rsidR="00A77B3E"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49"/>
    <w:rsid w:val="009963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