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65B29">
      <w:pPr>
        <w:jc w:val="right"/>
      </w:pPr>
      <w:r>
        <w:t>Дело № 5-89-518/2018</w:t>
      </w:r>
    </w:p>
    <w:p w:rsidR="00A77B3E" w:rsidP="00665B29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665B2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65B29">
      <w:pPr>
        <w:ind w:firstLine="851"/>
        <w:jc w:val="both"/>
      </w:pPr>
      <w:r>
        <w:t>РЯБЕНКО Д.Ю., паспортные данные, гражданина Российской Федерации, являющегося Генеральным директором наименование организации, зарегистрированного по адресу: адрес</w:t>
      </w:r>
    </w:p>
    <w:p w:rsidR="00A77B3E" w:rsidP="00665B29">
      <w:pPr>
        <w:ind w:firstLine="851"/>
        <w:jc w:val="both"/>
      </w:pPr>
      <w:r>
        <w:t>о совершен</w:t>
      </w:r>
      <w:r>
        <w:t>ии административного правонарушения, предусмотренного ст. 15.33.2 КоАП РФ, -</w:t>
      </w:r>
    </w:p>
    <w:p w:rsidR="00A77B3E"/>
    <w:p w:rsidR="00A77B3E" w:rsidP="00665B29">
      <w:pPr>
        <w:jc w:val="center"/>
      </w:pPr>
      <w:r>
        <w:t>У С Т А Н О В И Л:</w:t>
      </w:r>
    </w:p>
    <w:p w:rsidR="00A77B3E"/>
    <w:p w:rsidR="00A77B3E" w:rsidP="00665B29">
      <w:pPr>
        <w:ind w:firstLine="851"/>
        <w:jc w:val="both"/>
      </w:pPr>
      <w:r>
        <w:t>Должностное лицо – Генеральным директором наименование организации Рябенко Д.Ю. совершил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65B29">
      <w:pPr>
        <w:ind w:firstLine="851"/>
        <w:jc w:val="both"/>
      </w:pPr>
      <w:r>
        <w:t xml:space="preserve">Должностное лицо – Генеральным директором наименование организации Рябенко Д.Ю. </w:t>
      </w:r>
      <w:r>
        <w:t xml:space="preserve">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</w:t>
      </w:r>
      <w:r>
        <w:t>то есть своими действиями Рябенко Д.Ю. дата, по месту нахождения юридического лица: адрес, адрес, совершил административное правонарушение, предусмотренное ст. 15.33.2 КоАП РФ.</w:t>
      </w:r>
    </w:p>
    <w:p w:rsidR="00A77B3E" w:rsidP="00665B29">
      <w:pPr>
        <w:ind w:firstLine="851"/>
        <w:jc w:val="both"/>
      </w:pPr>
      <w:r>
        <w:t xml:space="preserve">В судебное заседание надлежащим образом уведомленный Рябенко Д.Ю. не явился. </w:t>
      </w:r>
    </w:p>
    <w:p w:rsidR="00A77B3E" w:rsidP="00665B29">
      <w:pPr>
        <w:ind w:firstLine="851"/>
        <w:jc w:val="both"/>
      </w:pPr>
      <w:r>
        <w:t>С</w:t>
      </w:r>
      <w:r>
        <w:t>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65B29">
      <w:pPr>
        <w:ind w:firstLine="851"/>
        <w:jc w:val="both"/>
      </w:pPr>
      <w:r>
        <w:t>Вина Рябенко Д.Ю. в совершении данного административного пра</w:t>
      </w:r>
      <w:r>
        <w:t>вонарушения подтверждается протоколом об административном правонарушении № 235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</w:t>
      </w:r>
      <w:r>
        <w:t xml:space="preserve">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665B29">
      <w:pPr>
        <w:ind w:firstLine="851"/>
        <w:jc w:val="both"/>
      </w:pPr>
      <w:r>
        <w:t>Рябенко Д.Ю. сведения о застрахованных лица</w:t>
      </w:r>
      <w:r>
        <w:t>х (форма СЗВ-М) за дата представил дата, то есть не в срок.</w:t>
      </w:r>
    </w:p>
    <w:p w:rsidR="00A77B3E" w:rsidP="00665B29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</w:t>
      </w:r>
      <w:r>
        <w:t xml:space="preserve">едставить в территориальный орган ПФР сведения о каждом работающем у него застрахованном лице (Сведения </w:t>
      </w:r>
      <w:r>
        <w:t>о застрахованных лицах - форма СЗВ-М) не позднее 15-го числа месяца, следующего за отчетным периодом - месяцем. Согласно п. 7 ст. 6.1 Налогового Кодекса</w:t>
      </w:r>
      <w:r>
        <w:t xml:space="preserve">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665B29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665B29">
      <w:pPr>
        <w:ind w:firstLine="851"/>
        <w:jc w:val="both"/>
      </w:pPr>
      <w:r>
        <w:t>Мировой судья квалифицирует действия Рябенко Д.Ю. по статье 15.33.2 КоАП РФ.</w:t>
      </w:r>
    </w:p>
    <w:p w:rsidR="00A77B3E" w:rsidP="00665B29">
      <w:pPr>
        <w:ind w:firstLine="851"/>
        <w:jc w:val="both"/>
      </w:pPr>
      <w:r>
        <w:t>В силу части 1, 2 статьи 1.7 КоАП РФ лицо, совершившее административное правонаруше</w:t>
      </w:r>
      <w:r>
        <w:t>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</w:t>
      </w:r>
      <w:r>
        <w:t>оложения лица, обратной силы не имеет.</w:t>
      </w:r>
    </w:p>
    <w:p w:rsidR="00A77B3E" w:rsidP="00665B29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Рябенко Д.Ю. ранее к административной </w:t>
      </w:r>
      <w:r>
        <w:t>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665B29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Рябенко Д.Ю. судом не установлено. </w:t>
      </w:r>
    </w:p>
    <w:p w:rsidR="00A77B3E" w:rsidP="00665B29">
      <w:pPr>
        <w:ind w:firstLine="851"/>
        <w:jc w:val="both"/>
      </w:pPr>
      <w:r>
        <w:t>Основани</w:t>
      </w:r>
      <w:r>
        <w:t>й для освобождения Рябенко Д.Ю. от ответственности не установлено.</w:t>
      </w:r>
    </w:p>
    <w:p w:rsidR="00A77B3E" w:rsidP="00665B29">
      <w:pPr>
        <w:ind w:firstLine="851"/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</w:t>
      </w:r>
      <w:r>
        <w:t xml:space="preserve">в виде административного штрафа. </w:t>
      </w:r>
    </w:p>
    <w:p w:rsidR="00A77B3E" w:rsidP="00665B2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665B29">
      <w:pPr>
        <w:jc w:val="center"/>
      </w:pPr>
      <w:r>
        <w:t>П О С Т А Н О В И Л:</w:t>
      </w:r>
    </w:p>
    <w:p w:rsidR="00A77B3E"/>
    <w:p w:rsidR="00A77B3E" w:rsidP="00665B29">
      <w:pPr>
        <w:ind w:firstLine="851"/>
        <w:jc w:val="both"/>
      </w:pPr>
      <w:r>
        <w:t xml:space="preserve">РЯБЕНКО Д.Ю. признать виновным в совершении правонарушения, предусмотренного ст. 15.33.2 КоАП РФ и </w:t>
      </w:r>
      <w:r>
        <w:t>подвергнуть административному наказанию в виде штрафа в размере 300 (трехсот) рублей.</w:t>
      </w:r>
    </w:p>
    <w:p w:rsidR="00A77B3E" w:rsidP="00665B29">
      <w:pPr>
        <w:ind w:firstLine="851"/>
        <w:jc w:val="both"/>
      </w:pPr>
      <w:r>
        <w:t>Реквизиты для оплаты штрафа: ....</w:t>
      </w:r>
    </w:p>
    <w:p w:rsidR="00A77B3E" w:rsidP="00665B29">
      <w:pPr>
        <w:ind w:firstLine="851"/>
        <w:jc w:val="both"/>
      </w:pPr>
      <w:r>
        <w:t>Разъяснить Рябенко Д.Ю., что в соответствии со ст. 20.25 ч. 1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665B2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</w:t>
      </w:r>
      <w:r>
        <w:t>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 w:rsidR="00665B29">
        <w:t xml:space="preserve">           </w:t>
      </w:r>
      <w:r>
        <w:t>И.Ю. Макаров</w:t>
      </w:r>
    </w:p>
    <w:p w:rsidR="00A77B3E"/>
    <w:p w:rsidR="00A77B3E"/>
    <w:sectPr w:rsidSect="00F41469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9"/>
    <w:rsid w:val="00665B29"/>
    <w:rsid w:val="00A77B3E"/>
    <w:rsid w:val="00F41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3722E-1693-426B-974D-13747F3D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