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5-89-535/2020</w:t>
      </w:r>
    </w:p>
    <w:p w:rsidR="00A77B3E">
      <w:r>
        <w:t>О П Р Е Д Е Л Е Н И Е</w:t>
      </w:r>
    </w:p>
    <w:p w:rsidR="00A77B3E">
      <w:r>
        <w:t>об исправлении описки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постановление мирового судьи судебного участка № 89 </w:t>
      </w:r>
      <w:r>
        <w:t>Феодосийского судебного района (городской адрес) адрес № 5-89-535/2020 от дата по делу об административном правонарушении о привлечении к административной ответственности фио, за совершение административного правонарушения, предусмотренного ст. 15.33.2 КоА</w:t>
      </w:r>
      <w:r>
        <w:t>П РФ,</w:t>
      </w:r>
    </w:p>
    <w:p w:rsidR="00A77B3E">
      <w:r>
        <w:t>У С Т А Н О В И Л:</w:t>
      </w:r>
    </w:p>
    <w:p w:rsidR="00A77B3E"/>
    <w:p w:rsidR="00A77B3E">
      <w:r>
        <w:t xml:space="preserve">Постановлением мирового судьи судебного участка № 89 Феодосийского судебного района (городской адрес) адрес № 5-89-535/2020 от дата фио признан виновным за совершение административного правонарушения, предусмотренного ст. 15.33.2 </w:t>
      </w:r>
      <w:r>
        <w:t>КоАП РФ и ему назначено административное наказание в виде штрафа.</w:t>
      </w:r>
    </w:p>
    <w:p w:rsidR="00A77B3E">
      <w:r>
        <w:t>В указанном постановлении во вступительной части неверно указан ИНН предприятия.</w:t>
      </w:r>
    </w:p>
    <w:p w:rsidR="00A77B3E">
      <w:r>
        <w:t>В соответствии с ч. 1 ст. 29.12.1 КоАП РФ, судья, орган должностное лицо, вынесшее постановление, определение</w:t>
      </w:r>
      <w:r>
        <w:t xml:space="preserve"> по делу об административном правонарушении вправе исправлять допущенные в постановлении, определении описки, опечатки и арифметические ошибки без изменения содержания постановление, определения.</w:t>
      </w:r>
    </w:p>
    <w:p w:rsidR="00A77B3E">
      <w:r>
        <w:t>При таких обстоятельствах судья считает возможным внести уто</w:t>
      </w:r>
      <w:r>
        <w:t>чнения в постановление мирового судьи судебного участка № 89 Феодосийского судебного района (городской адрес) адрес № 5-89-535/2020 от дата.</w:t>
      </w:r>
    </w:p>
    <w:p w:rsidR="00A77B3E">
      <w:r>
        <w:t>На основании изложенного, руководствуясь ст. 29.12.1, 29.12 КоАП РФ судья, -</w:t>
      </w:r>
    </w:p>
    <w:p w:rsidR="00A77B3E"/>
    <w:p w:rsidR="00A77B3E">
      <w:r>
        <w:t>О П Р Е Д Е Л И Л:</w:t>
      </w:r>
    </w:p>
    <w:p w:rsidR="00A77B3E"/>
    <w:p w:rsidR="00A77B3E">
      <w:r>
        <w:t>Внести исправлени</w:t>
      </w:r>
      <w:r>
        <w:t>я в постановления мирового судьи судебного участка № 89 Феодосийского судебного района (городской адрес) адрес                       № 5-89-535/2020 от дата о привлечении к административной ответственности фио, которым он признан виновным за совершение адм</w:t>
      </w:r>
      <w:r>
        <w:t xml:space="preserve">инистративного правонарушения, предусмотренного ст. 15.33.2 КоАП РФ, с назначением административного наказания в виде штрафа, изложив в абзаце 2 вступительной части вместо ошибочно указанного: «ИНН 91081003631», верный ИНН предприятия: «ИНН 91081003613». 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</w:t>
      </w:r>
      <w:r>
        <w:t xml:space="preserve">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19"/>
    <w:rsid w:val="00751A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6667D-6B3D-43B4-B815-7E477D5D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