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47440">
      <w:pPr>
        <w:jc w:val="right"/>
      </w:pPr>
      <w:r>
        <w:t>Дело № 5-89-536/2018</w:t>
      </w:r>
    </w:p>
    <w:p w:rsidR="00A77B3E" w:rsidP="00247440">
      <w:pPr>
        <w:jc w:val="center"/>
      </w:pPr>
      <w:r>
        <w:t>П О С Т А Н О В Л Е Н И Е</w:t>
      </w:r>
    </w:p>
    <w:p w:rsidR="00A77B3E">
      <w:r>
        <w:t xml:space="preserve">17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24744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247440">
      <w:pPr>
        <w:ind w:firstLine="851"/>
        <w:jc w:val="both"/>
      </w:pPr>
      <w:r>
        <w:t xml:space="preserve">КУЛАГИНОЙ Е.В., паспортные данные , гражданки Российской Федерации, не работающего, зарегистрированного по адресу: </w:t>
      </w:r>
      <w:r>
        <w:t>адрес,фактически</w:t>
      </w:r>
      <w:r>
        <w:t xml:space="preserve"> проживающая по адресу: </w:t>
      </w:r>
      <w:r>
        <w:t xml:space="preserve">адрес, адрес, </w:t>
      </w:r>
    </w:p>
    <w:p w:rsidR="00A77B3E" w:rsidP="00247440">
      <w:pPr>
        <w:ind w:firstLine="851"/>
        <w:jc w:val="both"/>
      </w:pPr>
      <w:r>
        <w:t>в совершении правонарушения, предусмотренного ст. 14.1 ч. 1 КоАП РФ,</w:t>
      </w:r>
    </w:p>
    <w:p w:rsidR="00A77B3E" w:rsidP="00247440">
      <w:pPr>
        <w:ind w:firstLine="851"/>
        <w:jc w:val="both"/>
      </w:pPr>
    </w:p>
    <w:p w:rsidR="00A77B3E" w:rsidP="00247440">
      <w:pPr>
        <w:jc w:val="center"/>
      </w:pPr>
      <w:r>
        <w:t>У С Т А Н О В И Л:</w:t>
      </w:r>
    </w:p>
    <w:p w:rsidR="00A77B3E">
      <w:r>
        <w:tab/>
      </w:r>
    </w:p>
    <w:p w:rsidR="00A77B3E" w:rsidP="00247440">
      <w:pPr>
        <w:ind w:firstLine="851"/>
        <w:jc w:val="both"/>
      </w:pPr>
      <w:r>
        <w:t>Кулагина Е.В.  совершила административное правонарушение, предусмотренное ч. 1 ст. 14.1 КоАП РФ – осуществление предпринимательской деятельности без г</w:t>
      </w:r>
      <w:r>
        <w:t>осударственной регистрации в качестве индивидуального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 w:rsidP="00247440">
      <w:pPr>
        <w:ind w:firstLine="851"/>
        <w:jc w:val="both"/>
      </w:pPr>
      <w:r>
        <w:t>При проведении проверки соблюдения требований законодательства о государственной регистрац</w:t>
      </w:r>
      <w:r>
        <w:t xml:space="preserve">ии ЮЛ и ИП осуществляющих предпринимательскую деятельность, дата в время по адресу адрес, было установлено, что Кулагина Е.В. получила наличные деньги в сумме 4500 рублей за проживание в двухместном номере, при этом документов подтверждающих оплату выдано </w:t>
      </w:r>
      <w:r>
        <w:t>не было в связи с их отсутствием, при этом не имея регистрации в качестве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247440">
      <w:pPr>
        <w:ind w:firstLine="851"/>
        <w:jc w:val="both"/>
      </w:pPr>
      <w:r>
        <w:t>Надлежащим образом уведомленная Ку</w:t>
      </w:r>
      <w:r>
        <w:t>лагина Е.В. не явилась. Ходатайств о отложении судебного заседания на более поздний срок не предоставила.</w:t>
      </w:r>
    </w:p>
    <w:p w:rsidR="00A77B3E" w:rsidP="00247440">
      <w:pPr>
        <w:ind w:firstLine="851"/>
        <w:jc w:val="both"/>
      </w:pPr>
      <w:r>
        <w:t>Суд, исследовав материалы дела, считает вину Кулагиной Е.В.. в совершении административного правонарушения, предусмотренного ст. 14.1 ч. 1 КоАП РФ пол</w:t>
      </w:r>
      <w:r>
        <w:t xml:space="preserve">ностью доказанной. </w:t>
      </w:r>
    </w:p>
    <w:p w:rsidR="00A77B3E" w:rsidP="00247440">
      <w:pPr>
        <w:ind w:firstLine="851"/>
        <w:jc w:val="both"/>
      </w:pPr>
      <w:r>
        <w:t>Вина Кулагиной Е.В. в совершении данного административного правонарушения подтверждается протоколом об административном правонарушении № 9108/2,12/14,1/18/19 от дата., а также исследованными в судебном заседании материалами дела об адми</w:t>
      </w:r>
      <w:r>
        <w:t>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</w:t>
      </w:r>
      <w:r>
        <w:t xml:space="preserve">ри привлечении к административной ответственности соблюдены.  </w:t>
      </w:r>
    </w:p>
    <w:p w:rsidR="00A77B3E" w:rsidP="00247440">
      <w:pPr>
        <w:ind w:firstLine="851"/>
        <w:jc w:val="both"/>
      </w:pPr>
      <w:r>
        <w:t>Таким образом, вина Кулагиной Е.В.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</w:t>
      </w:r>
      <w:r>
        <w:t>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247440">
      <w:pPr>
        <w:ind w:firstLine="851"/>
        <w:jc w:val="both"/>
      </w:pPr>
      <w:r>
        <w:t>При назначении наказания в соответствии со ст. 4.1-4.3 Кодекса РФ об административных</w:t>
      </w:r>
      <w:r>
        <w:t xml:space="preserve"> правонарушениях, суд учитывает тяжесть содеянного, данные о личности правонарушителя.     </w:t>
      </w:r>
    </w:p>
    <w:p w:rsidR="00A77B3E" w:rsidP="00247440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247440">
      <w:pPr>
        <w:ind w:firstLine="851"/>
        <w:jc w:val="both"/>
      </w:pPr>
      <w:r>
        <w:t>При таких обстоятельствах суд считает необходимым назначить К</w:t>
      </w:r>
      <w:r>
        <w:t>улагиной Е.В. наказание в виде административного штрафа.</w:t>
      </w:r>
    </w:p>
    <w:p w:rsidR="00A77B3E" w:rsidP="00247440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247440">
      <w:pPr>
        <w:jc w:val="center"/>
      </w:pPr>
      <w:r>
        <w:t>П О С Т А Н О В И Л:</w:t>
      </w:r>
    </w:p>
    <w:p w:rsidR="00A77B3E"/>
    <w:p w:rsidR="00A77B3E" w:rsidP="00247440">
      <w:pPr>
        <w:ind w:firstLine="851"/>
        <w:jc w:val="both"/>
      </w:pPr>
      <w:r>
        <w:t>Калугину Е.В. признать виновной в совершении правонарушения, предусмотренного ст. 14.1 ч.</w:t>
      </w:r>
      <w:r>
        <w:t xml:space="preserve"> 1 КоАП РФ и подвергнуть наказанию в виде административного штрафа в размере 500 (пятьсот) рублей.</w:t>
      </w:r>
    </w:p>
    <w:p w:rsidR="00A77B3E" w:rsidP="00247440">
      <w:pPr>
        <w:ind w:firstLine="851"/>
        <w:jc w:val="both"/>
      </w:pPr>
      <w:r>
        <w:t>Реквизиты для оплаты штрафа: ....</w:t>
      </w:r>
    </w:p>
    <w:p w:rsidR="00A77B3E" w:rsidP="00247440">
      <w:pPr>
        <w:ind w:firstLine="851"/>
        <w:jc w:val="both"/>
      </w:pPr>
      <w:r>
        <w:t>Разъяснить Кулагиной Е.В., что в соответствии с ч. 1 ст. 20.25 КоАП РФ неуплата штрафа в 60-дневный срок с момента вступлен</w:t>
      </w:r>
      <w:r>
        <w:t>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t>ы на срок до пятидесяти часов.</w:t>
      </w:r>
    </w:p>
    <w:p w:rsidR="00A77B3E" w:rsidP="00247440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</w:t>
      </w:r>
      <w:r>
        <w:t>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24744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40"/>
    <w:rsid w:val="002474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7CC00D-C0F5-4771-AB02-6B10A368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