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5-89-540/2019</w:t>
      </w:r>
    </w:p>
    <w:p w:rsidR="00A77B3E">
      <w:r>
        <w:t>П О С Т А Н О В Л Е Н И Е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ответственности,</w:t>
      </w:r>
    </w:p>
    <w:p w:rsidR="00A77B3E">
      <w:r>
        <w:t xml:space="preserve">Индивидуального предпринимателя </w:t>
      </w:r>
      <w:r>
        <w:t>Мирохина</w:t>
      </w:r>
      <w:r>
        <w:t xml:space="preserve"> М.В., ...., гражданина Российской Федерации, дата регистрации в качестве индивидуального предпринимателя ..., ..., зарегистрированного и проживающего по адресу: ..., </w:t>
      </w:r>
    </w:p>
    <w:p w:rsidR="00A77B3E">
      <w:r>
        <w:t xml:space="preserve">за совершение </w:t>
      </w:r>
      <w:r>
        <w:t>правонарушения, предусмотренного ст. 8.28.1 ч.1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8.28.1 КоАП РФ - непредставление или несвоевременное представление декларации о сделках с древесиной, а так</w:t>
      </w:r>
      <w:r>
        <w:t>же представление заведомо ложной информации в декларации о сделках с древесиной, при следующих обстоятельствах.</w:t>
      </w:r>
    </w:p>
    <w:p w:rsidR="00A77B3E">
      <w:r>
        <w:t>....... находясь по адресу: ..., наименование организации, после совершения сделки с древесиной по договору № 24 от ..., несвоевременно предоста</w:t>
      </w:r>
      <w:r>
        <w:t>вил декларацию о сделках с древесиной в единую государственную автоматизированную информационную систему учета древесины и сделок с ней, чем совершил нарушение частей 1, 3 ст. 50.5 Лесного кодекса от дата № 200-ФЗ, а так же пунктов 2,4 Правил представления</w:t>
      </w:r>
      <w:r>
        <w:t xml:space="preserve"> декларации о сделках с древесиной, утвержденных Постановлением Правительства Российской Федерации от дата № 11, ответственность за которые предусмотрена ч. 1 ст. 8.28.1 КоАП РФ.</w:t>
      </w:r>
    </w:p>
    <w:p w:rsidR="00A77B3E">
      <w:r>
        <w:t>Декларация о сделках с древесиной в единую государственную автоматизированную</w:t>
      </w:r>
      <w:r>
        <w:t xml:space="preserve"> информационную систему учета древесины и сделок с ней должна была быть предоставлена не позднее ..., фактически </w:t>
      </w:r>
      <w:r>
        <w:t>фио</w:t>
      </w:r>
      <w:r>
        <w:t xml:space="preserve"> указанную декларацию предоставил ... </w:t>
      </w:r>
      <w:r>
        <w:t>т.е</w:t>
      </w:r>
      <w:r>
        <w:t xml:space="preserve"> не в срок.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надлежа</w:t>
      </w:r>
      <w:r>
        <w:t>щим образом, о причинах неявки суду не сообщил, ходатайств не представил.</w:t>
      </w:r>
    </w:p>
    <w:p w:rsidR="00A77B3E">
      <w:r>
        <w:t>Суд считает возможным рассмотреть дело в отсутствие привлекаемого лица в соответствии с ч. 2 ст. 25.1 Кодекса РФ об административных правонарушениях.</w:t>
      </w:r>
    </w:p>
    <w:p w:rsidR="00A77B3E">
      <w:r>
        <w:t xml:space="preserve">Исследовав письменные материалы </w:t>
      </w:r>
      <w:r>
        <w:t xml:space="preserve">дела, судья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8.28.1 Кодекса РФ об административных правонарушениях, исходя при этом из следующего.</w:t>
      </w:r>
    </w:p>
    <w:p w:rsidR="00A77B3E">
      <w:r>
        <w:t xml:space="preserve">В соответствии с ч. 1 ст. 50.5 Лесного кодекса РФ </w:t>
      </w:r>
      <w:r>
        <w:t xml:space="preserve">и п. 2 Постановления Правительства РФ от дата № 11 «Об утверждении Правил представления декларации о сделках с древесиной» юридические лица, индивидуальные предприниматели, совершившие сделки с древесиной, в том числе в целях ввоза в Российскую Федерацию, </w:t>
      </w:r>
      <w:r>
        <w:t xml:space="preserve">вывоза из Российской Федерации, представляют оператору предусмотренной ст. 50.6 настоящего Кодекса единой государственной автоматизированной информационной системы учета древесины и сделок с ней </w:t>
      </w:r>
      <w:r>
        <w:t>декларацию о сделках с древесиной в форме электронного докуме</w:t>
      </w:r>
      <w:r>
        <w:t>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A77B3E">
      <w:r>
        <w:t>Частью 3 указанной статьи установлено, что декла</w:t>
      </w:r>
      <w:r>
        <w:t>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</w:t>
      </w:r>
      <w:r>
        <w:t>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>Часть 1 статьи 8.28.1 Кодекса РФ</w:t>
      </w:r>
      <w:r>
        <w:t xml:space="preserve"> об административных правонарушениях предусматривает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A77B3E">
      <w:r>
        <w:t>Учитывая изло</w:t>
      </w:r>
      <w:r>
        <w:t>женное, судья приходит к выводу о том, что в действиях наименование организации имеется состав административного правонарушения, предусмотренного ч. 1 ст. 8.28.1 Кодекса РФ об административных правонарушениях.</w:t>
      </w:r>
    </w:p>
    <w:p w:rsidR="00A77B3E">
      <w:r>
        <w:t>При назначении наказания, судья учитывает хара</w:t>
      </w:r>
      <w:r>
        <w:t>ктер совершенного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На основании изложенного, руководствуясь ст. 29.10, ст. 29.9, ч. 1 ст. 8.28.1 Коде</w:t>
      </w:r>
      <w:r>
        <w:t>кса РФ об административных правонарушениях,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наименование </w:t>
      </w:r>
      <w:r>
        <w:t>организацииМ.В</w:t>
      </w:r>
      <w:r>
        <w:t>. признать виновным в совершении административного правонарушения, предусмотренного ч. 1 ст. 8.28.1 Кодекса РФ об административных правонарушениях, и подвер</w:t>
      </w:r>
      <w:r>
        <w:t>гнуть административному наказанию в виде административного штрафа в размере сумма.</w:t>
      </w:r>
    </w:p>
    <w:p w:rsidR="00A77B3E">
      <w:r>
        <w:t>Получатель штрафа: УФК по адрес (Департамент лесного хозяйства по ЮФО, л/с 04581857410), ИНН/КПП: 6166060196/616601001, расчетный счет: 401018104000000010002, наименование б</w:t>
      </w:r>
      <w:r>
        <w:t xml:space="preserve">анка: Отделение </w:t>
      </w:r>
      <w:r>
        <w:t>Ростов</w:t>
      </w:r>
      <w:r>
        <w:t>-на-Дону, КБК: 05311625071016000140, БИК: телефон, ОКПО: телефон, ОГРН: 1076166000734, ОКТМО: телефон.</w:t>
      </w:r>
    </w:p>
    <w:p w:rsidR="00A77B3E">
      <w:r>
        <w:t>Разъяснить, что при отсутствии у суда документа, свидетельствующего об уплате административного штрафа по истечении 60 дней судья н</w:t>
      </w:r>
      <w:r>
        <w:t>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 судебный пристав составляет протокол об административн</w:t>
      </w:r>
      <w:r>
        <w:t>ом правонарушении, предусмотренном ч. 1 ст. 20.25 Кодекса РФ об административных правонарушениях за неуплату административного штрафа.</w:t>
      </w:r>
    </w:p>
    <w:p w:rsidR="00A77B3E">
      <w:r>
        <w:t>Постановление может быть обжаловано в Феодосийский городской суд адрес в течение 10 суток со дня получения его копии.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26"/>
    <w:rsid w:val="001723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98B91-4D5D-48FD-AE61-A6984E3D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