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5-89-564/2017</w:t>
      </w:r>
    </w:p>
    <w:p w:rsidR="00A77B3E">
      <w:r>
        <w:t>ПОСТАНОВЛЕНИЕ</w:t>
      </w:r>
    </w:p>
    <w:p w:rsidR="00A77B3E">
      <w:r>
        <w:t>06 декабря 2017 года</w:t>
      </w:r>
      <w:r>
        <w:tab/>
        <w:t xml:space="preserve">               </w:t>
      </w:r>
      <w:r w:rsidR="00CF4B05">
        <w:t xml:space="preserve">                                                                    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МАМУТОВА Н.И.,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Мамутов Н.И.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... года установлен Мамутов Н.И., который, буду</w:t>
      </w:r>
      <w:r>
        <w:t>чи подвергнутым административному наказанию по ч. 2 ст. 12.16 КоАП РФ по постановлению от ... г., которое вступило в законную силу ... г., не выполнил в установленный срок в течение 60 дней с момента вступления в законную силу до ... г., обязательство по о</w:t>
      </w:r>
      <w:r>
        <w:t>плате штрафа в размере 1500 рублей, тем самым ... г., находясь по месту проживания: адрес, совершил административное правонарушение, предусмотренное ч. 1 ст. 20.25 КоАП РФ.</w:t>
      </w:r>
    </w:p>
    <w:p w:rsidR="00A77B3E">
      <w:r>
        <w:t>Мамутов Н.И. в судебном заседании вину в совершении инкриминируемого правонарушения</w:t>
      </w:r>
      <w:r>
        <w:t xml:space="preserve"> признал. </w:t>
      </w:r>
    </w:p>
    <w:p w:rsidR="00A77B3E">
      <w:r>
        <w:t xml:space="preserve">Суд, исследовав материалы дела, считает вину </w:t>
      </w:r>
      <w:r>
        <w:t>Мамутова</w:t>
      </w:r>
      <w:r>
        <w:t xml:space="preserve"> Н.И.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Мамутова</w:t>
      </w:r>
      <w:r>
        <w:t xml:space="preserve"> Н.И. в совершении данного административного правонарушения </w:t>
      </w:r>
      <w:r>
        <w:t xml:space="preserve">подтверждается протоколом об административном правонарушении ... от ... г.,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Мамутова</w:t>
      </w:r>
      <w:r>
        <w:t xml:space="preserve"> Н.И. в совершении административного правонарушения, пре</w:t>
      </w:r>
      <w:r>
        <w:t>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</w:t>
      </w:r>
      <w:r>
        <w:t xml:space="preserve">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Мамутову</w:t>
      </w:r>
      <w:r>
        <w:t xml:space="preserve"> Н.И.,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Мамутову</w:t>
      </w:r>
      <w:r>
        <w:t xml:space="preserve"> Н.И. наказание в виде штрафа.</w:t>
      </w:r>
    </w:p>
    <w:p w:rsidR="00A77B3E">
      <w:r>
        <w:t>На основании изложенного, руководств</w:t>
      </w:r>
      <w:r>
        <w:t xml:space="preserve">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МАМУТОВА Н.И.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3000 (три тыс</w:t>
      </w:r>
      <w:r>
        <w:t xml:space="preserve">ячи) рублей. </w:t>
      </w:r>
    </w:p>
    <w:p w:rsidR="00A77B3E">
      <w:r>
        <w:t>Реквизиты для оплаты штрафа: Получатель штрафа: УФК по РК (ОМВД России по адрес), КПП: ..., ИНН: ..., ОКТМО: ..., номер счета получателя платежа: ... в отделении по ..., БИК: ..., КБК: ..., УИН: ..., назначение платежа: Денежные взыскания (шт</w:t>
      </w:r>
      <w:r>
        <w:t>рафы) за нарушения законодательства Российской Федерации об административных правонарушениях, предусмотренные статьей 20.25 КоАП РФ.</w:t>
      </w:r>
    </w:p>
    <w:p w:rsidR="00A77B3E">
      <w:r>
        <w:t xml:space="preserve">Разъяснить </w:t>
      </w:r>
      <w:r>
        <w:t>Мамутову</w:t>
      </w:r>
      <w:r>
        <w:t xml:space="preserve"> Н.И.,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</w:r>
      <w:r>
        <w:t>/</w:t>
      </w:r>
      <w:r>
        <w:t>п</w:t>
      </w:r>
      <w:r>
        <w:t>о</w:t>
      </w:r>
      <w:r>
        <w:t>д</w:t>
      </w:r>
      <w:r>
        <w:t>п</w:t>
      </w:r>
      <w:r>
        <w:t>и</w:t>
      </w:r>
      <w:r>
        <w:t>с</w:t>
      </w:r>
      <w:r>
        <w:t>ь</w:t>
      </w:r>
      <w:r>
        <w:t xml:space="preserve">/                 </w:t>
      </w:r>
      <w:r>
        <w:t xml:space="preserve">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05"/>
    <w:rsid w:val="002C35BD"/>
    <w:rsid w:val="00A77B3E"/>
    <w:rsid w:val="00CF4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84526-B5FA-418A-A956-52A7C7EA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