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5-89-480/2020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</w:t>
      </w:r>
      <w:r>
        <w:t xml:space="preserve">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общественном месте</w:t>
      </w:r>
      <w:r>
        <w:t xml:space="preserve"> возле дома 119 по адрес Степной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</w:t>
      </w:r>
      <w:r>
        <w:t xml:space="preserve">нятно,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</w:t>
      </w:r>
      <w:r>
        <w:t>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</w:t>
      </w:r>
      <w:r>
        <w:t>ативном правонарушении от дата, актом медицинского освидетельствования на состояние опьянения № 734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</w:t>
      </w:r>
      <w:r>
        <w:t>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</w:t>
      </w:r>
      <w:r>
        <w:t>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</w:t>
      </w:r>
      <w:r>
        <w:t>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</w:t>
      </w:r>
      <w:r>
        <w:t>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</w:t>
      </w:r>
      <w:r>
        <w:t>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</w:t>
      </w:r>
      <w:r>
        <w:t>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</w:t>
      </w:r>
      <w:r>
        <w:t xml:space="preserve">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</w:t>
      </w:r>
      <w:r>
        <w:t>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FE"/>
    <w:rsid w:val="001C44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CFAC8F-8D8B-4034-BC95-4C51BE9A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