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5-87-595/2020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фио совершил адм</w:t>
      </w:r>
      <w:r>
        <w:t>инистративное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>дата в время часов по адресу: адрес установлен фио, который употребил нарко</w:t>
      </w:r>
      <w:r>
        <w:t>тическое вещество. Согласно акта медицинского освидетельствования на состояние опьянения № 682 от дата установлено состояние наркотического опьянения, факт употребления наркотического вещества «Соль» – феноборбитал без назначения врача. Своими действиями ф</w:t>
      </w:r>
      <w:r>
        <w:t>ио нарушил ст. 40 Федерального закона №3 «О наркотических средствах и психотропных веществах» от дата</w:t>
      </w:r>
    </w:p>
    <w:p w:rsidR="00A77B3E">
      <w:r>
        <w:tab/>
        <w:t>фио вину в совершении инкриминируемого правонарушения признал.</w:t>
      </w:r>
    </w:p>
    <w:p w:rsidR="00A77B3E">
      <w:r>
        <w:t>Суд, исследовав материалы дела, считает вину фио в совершении административного правонаруш</w:t>
      </w:r>
      <w:r>
        <w:t xml:space="preserve">ения, предусмотренного ст. 6.9 ч. 1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РК-телефон от дата, а также исследованными в судебном заседании м</w:t>
      </w:r>
      <w:r>
        <w:t>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</w:t>
      </w:r>
      <w:r>
        <w:t xml:space="preserve">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рассмотрении дела,</w:t>
      </w:r>
      <w:r>
        <w:t xml:space="preserve"> так как он совершил - потребление наркотических средств без назначения врача.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Согласно ст. 4.1 ч. 2.1 КоАП РФ следует, что пр</w:t>
      </w:r>
      <w:r>
        <w:t>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</w:t>
      </w:r>
      <w:r>
        <w:t>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</w:t>
      </w:r>
      <w:r>
        <w:t>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</w:t>
      </w:r>
      <w:r>
        <w:t>ятельствах, учитывая, что фио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</w:t>
      </w:r>
      <w:r>
        <w:t>новании изложенного, руководствуясь ст.6.9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фио, признать виновным в совершении правонарушения, предусмотренного ст. 6.9 ч. 1 КоАП РФ и подвергнуть наказанию в виде административного штрафа в размере сумма. </w:t>
      </w:r>
    </w:p>
    <w:p w:rsidR="00A77B3E">
      <w:r>
        <w:t>Ре</w:t>
      </w:r>
      <w:r>
        <w:t>квизиты для оплаты штрафа: получатель: Получатель: УФК по адрес (Министерство юстиции адрес, л/с телефон адрес60-летия СССР 28)), ИНН: телефон, КПП: телефон, Банк получателя: Отделение по адрес Южного главного управления ЦБРФ, БИК: телефон, Счет: 401018103</w:t>
      </w:r>
      <w:r>
        <w:t>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</w:t>
      </w:r>
      <w:r>
        <w:t>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Возложить на фио обязанность пройти диагностику в связи с потреблением на</w:t>
      </w:r>
      <w:r>
        <w:t xml:space="preserve">ркотических средств без назначения врача. </w:t>
      </w:r>
    </w:p>
    <w:p w:rsidR="00A77B3E">
      <w:r>
        <w:t>Согласно ст. 29.10 ч.2 КоАП РФ, установить фио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</w:t>
      </w:r>
      <w:r>
        <w:t xml:space="preserve">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87 Феодосийского судебного район</w:t>
      </w:r>
      <w:r>
        <w:t>а (городской адрес) адрес.</w:t>
      </w:r>
    </w:p>
    <w:p w:rsidR="00A77B3E"/>
    <w:p w:rsidR="00A77B3E"/>
    <w:p w:rsidR="00A77B3E">
      <w:r>
        <w:t>Мировой судья                                                     /подпись/</w:t>
      </w:r>
      <w:r>
        <w:tab/>
        <w:t xml:space="preserve">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D2"/>
    <w:rsid w:val="002624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7C1025-6775-436E-92A9-0B20B94D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