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Дело № 05-0036/9/2023</w:t>
      </w:r>
    </w:p>
    <w:p w:rsidR="00A77B3E">
      <w:r>
        <w:t xml:space="preserve">                                                                                                  (05-0895/9/2022)                                        </w:t>
      </w:r>
    </w:p>
    <w:p w:rsidR="00A77B3E">
      <w:r>
        <w:t>П О С Т А Н О В Л Е Н И Е</w:t>
      </w:r>
    </w:p>
    <w:p w:rsidR="00A77B3E">
      <w:r>
        <w:t>16 января 2023 года</w:t>
        <w:tab/>
        <w:tab/>
        <w:t xml:space="preserve">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Ким фио, паспортные данные, зарегистрированного и проживающего по адресу: Республика Крым,                                   г. Симферополь, ул. фио, д.1, паспортные данные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18810582220729045321 по делу об административном правонарушении фио признан виновным в совершении административного правонарушения, предусмотренного ч.1.1 ст. 12.17 КоАП РФ,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ОИАЗ ОГИБДД УМВД адрес был составлен протокол серии 82АП № 61АГ № 851683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не согласился, пояснил, что не получал копию постановления.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№851683 об административном правонарушении, предусмотренном частью 1 статьи 20.25 КоАП РФ (л.д. 1), копию постановления от дата № 18810582220729045321 (л.д. 3), копию сведений ФБД Админпрактика (л.д. 5), параметры поиска (л.д. 7), а также иные материалы, как надлежащие доказательства.</w:t>
      </w:r>
    </w:p>
    <w:p w:rsidR="00A77B3E">
      <w:r>
        <w:t>Доводы фио о том, что копия постановления от дата им не получена, суд оценивает исходя из почтового направления по предыдущему адресу регистрации (РПО 29580673792433), а также обязанности собственника (владельца) транспортного средства сообщить в МРЭО ГИБДД сведения об изменении места жительства (ч. 1, 2 ст. 14 Закона от дата № 283-ФЗ; п. 51 Правил, утвержденных Постановлением Правительства РФ от дата № 1764;              п. п. 125, 128 Административного регламента, утвержденного Приказом МВД России от дата № 950).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Ким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3000 (три тысячи)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0410760300095008952220103.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           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