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05-0053/9/2024</w:t>
      </w:r>
    </w:p>
    <w:p w:rsidR="00A77B3E">
      <w:r>
        <w:t xml:space="preserve">                                                                                         УИД 91MS0009-01-2024-000058-91</w:t>
      </w:r>
    </w:p>
    <w:p w:rsidR="00A77B3E">
      <w:r>
        <w:t xml:space="preserve">   П О С Т А Н О В Л Е Н И Е</w:t>
      </w:r>
    </w:p>
    <w:p w:rsidR="00A77B3E">
      <w:r>
        <w:t>04 марта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Сатторова Х.И., защитника – адвоката                  Басова Д.А., свидетеля Влащука В.В.,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Сатторова Халилжона Исроиловича, ... </w:t>
      </w:r>
    </w:p>
    <w:p w:rsidR="00A77B3E">
      <w:r>
        <w:t xml:space="preserve">                                                                          установил:</w:t>
      </w:r>
    </w:p>
    <w:p w:rsidR="00A77B3E">
      <w:r>
        <w:t>Сатторов Х.И. 01 января 2024 года в 10 часов 57 минут по адресу: г. Симферополь,                 пр. Победы, д. 488А, управлял транспортным средством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чем нарушил пункт 2.3.2 Правил дорожного движения Российской Федерации.</w:t>
      </w:r>
    </w:p>
    <w:p w:rsidR="00A77B3E">
      <w:r>
        <w:t>Сатторов Х.И. в судебном заседании причину отказа от прохождения медицинского освидетельствования на состояние опьянения пояснил тем, что он не понимал суть проводимой в отношении него административной процедуры.</w:t>
      </w:r>
    </w:p>
    <w:p w:rsidR="00A77B3E">
      <w:r>
        <w:t>Защитник – адвокат Басов Д.А. ходатайствовал о прекращении производства по делу в связи с недопустимостью доказательств, в частности неполнотой видеозаписи.</w:t>
      </w:r>
    </w:p>
    <w:p w:rsidR="00A77B3E">
      <w:r>
        <w:t>Старший инспектор ДПС ОСБ ДПС ГИБДД МВД России по Республике Крым           Влащук В.В., допрошенный в качестве свидетеля, в судебном заседании пояснил, что при проведении административной процедуры Сатторов Х.И. продемонстрировал достаточное знание русского языка, отказался от переводчика, понимал суть происходящих событий, согласился пройти освидетельствование на месте при помощи прибора алкотектора, однако отказался от прохождения медицинского освидетельствования на состояние опьянения.</w:t>
      </w:r>
    </w:p>
    <w:p w:rsidR="00A77B3E">
      <w:r>
        <w:t>Заслушав участников судебного разбирательства,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Сатторов Х.И. 01 января 2024  года  в 10 часов 48 минут находится в состоянии опьянения, явилось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01 января 2024  года серия 82ОТ № 060120 (л.д. 3).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01 января 2024 года серии 82 АО № 030966 Сатторов Х.И. был освидетельствован на месте при помощи прибора Алкотектор Юпитер К 006002, показания прибора составили 0,00 мг/л выдыхаемого воздуха.</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Сатторов Х.И.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Сатторова Х.И.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01 января 2024 года серия 82АП № 231656 об административном правонарушении (л.д.1), протокол от 01 января 2024 года серии 82ОТ № 060120 об отстранении от управления транспортным средством (л.д.3), акт освидетельствования на состояние алкогольного опьянения от 01 января 2024 года серии 82АО № 030966 (л.д. 4), квитанцию прибора (л.д. 5), протокол о направлении на медицинское освидетельствование от 01 января 2024 года серия 82МО № 016785 (л.д. 6), к/свидетельства о поверке (л.д. 9), расписку (л.д. 10), справку                  (л.д. 11), параметры поиска (л.д. 13), СD-диск с видеозаписью, на которой зафиксирован отказ от прохождения освидетельствования на состояние опьянения (л.д. 14), а также иные материалы, как надлежащие доказательства.</w:t>
      </w:r>
    </w:p>
    <w:p w:rsidR="00A77B3E">
      <w:r>
        <w:t xml:space="preserve">Основание отстранения Сатторова Х.И. от управления транспортным средством, направления на освидетельствование указано должностным лицом в протоколе об отстранении от управления транспортным средством, определено в результате субъективного восприятия должностным лицом происходивших событий. </w:t>
      </w:r>
    </w:p>
    <w:p w:rsidR="00A77B3E">
      <w:r>
        <w:t xml:space="preserve">Подтверждение наличия либо отсутствия состояния опьянения предполагает прохождение специальной процедуры, от которой Сатторов Х.И. отказался, за что предусмотрена административная ответственность по ч.1 ст. 12.26 КоАП РФ. </w:t>
      </w:r>
    </w:p>
    <w:p w:rsidR="00A77B3E">
      <w:r>
        <w:t xml:space="preserve">На исследованной видеозаписи зафиксирован факт отказа Сатторова Х.И. от прохождения медицинского освидетельствования на состояние опьянения. </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Сатторову Х.И. его прав, предусмотренных ст. 51 Конституции РФ и ст. 25.1 КоАП РФ, четко и однозначно сформулированные требования пройти освидетельствование на месте и проехать в медицинское учреждение со ссылкой на основания, прохождение процедуры освидетельствования на состояние алкогольного опьянения и отказ             Сатторова Х.И. от выполнения требования инспектора пройти медицинское освидетельствование на состояние опьянения. </w:t>
      </w:r>
    </w:p>
    <w:p w:rsidR="00A77B3E">
      <w:r>
        <w:t xml:space="preserve">Отсутствие на указанной видеозаписи момента составления протокола о направлении на медицинское освидетельствование на состояние опьянения, не влияет на данный вывод и не влечет признание недопустимыми вышеперечисленных доказательств. </w:t>
      </w:r>
    </w:p>
    <w:p w:rsidR="00A77B3E">
      <w:r>
        <w:t>Все составленные должностным лицом процессуальные документы по делу подписаны Сатторовым Х.И. без возражений.</w:t>
      </w:r>
    </w:p>
    <w:p w:rsidR="00A77B3E">
      <w:r>
        <w:t>Суд подвергает критической оценке доводы Сатторова Х.И. о том, что он не понимал значение административной процедуры.</w:t>
      </w:r>
    </w:p>
    <w:p w:rsidR="00A77B3E">
      <w:r>
        <w:t xml:space="preserve">Так, в судебном заседании Сатторов Х.И. отвечал на вопросы суда, продемонстрировав достаточный уровень знания русского языка. </w:t>
      </w:r>
    </w:p>
    <w:p w:rsidR="00A77B3E">
      <w:r>
        <w:t>Сатторов Х.И. является гражданином Российской Федерации, пояснил, что проживает на территории Российской Федерации на протяжении 12 лет.</w:t>
      </w:r>
    </w:p>
    <w:p w:rsidR="00A77B3E">
      <w:r>
        <w:t>Также, Сатторов Х.И. получил право управления транспортными средствами в установленном законом порядке, допущен к управлению транспортными средствами на территории Российской Федерации, поэтому знание им Правил дорожного движения презюмируется.</w:t>
      </w:r>
    </w:p>
    <w:p w:rsidR="00A77B3E">
      <w:r>
        <w:t>Кроме того, на исследованной видеозаписи зафиксировано, что Сатторов Х.И. свободно отвечает на вопросы инспектора, отрицает необходимость предоставления ему переводчика, проходит процедуру освидетельствования на состояние алкогольного опьянения, в связи с чем суд приходит к выводу о том, что Сатторов Х.И. как лицо, имеющее право управления транспортными средствами, был способен оценить суть проводимой в отношении него административной процедуры.</w:t>
      </w:r>
    </w:p>
    <w:p w:rsidR="00A77B3E">
      <w:r>
        <w:t xml:space="preserve">С учетом изложенного, прихожу к выводу, что материалами дела об административном правонарушении доказано, что Сатторов Х.И. совершил административное правонарушение, предусмотренное частью 1 статьи 12.26 КоАП РФ. </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Сатторова Х.И. не допущено.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Сатторова Х.И.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Сатторова Халилжона Исроиловича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18810491241000000249.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