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Дело № 05-0062/9/2026</w:t>
      </w:r>
    </w:p>
    <w:p w:rsidR="00A77B3E">
      <w:r>
        <w:t xml:space="preserve">                                                                                                                          (05-0846/9/2025)</w:t>
      </w:r>
    </w:p>
    <w:p w:rsidR="00A77B3E">
      <w:r>
        <w:t xml:space="preserve">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президента региональной наименование организации (адрес) фио, паспортные данные   Симферополь, адрес, паспортные данные, </w:t>
      </w:r>
    </w:p>
    <w:p w:rsidR="00A77B3E">
      <w:r>
        <w:t xml:space="preserve">                                                             установил:</w:t>
      </w:r>
    </w:p>
    <w:p w:rsidR="00A77B3E">
      <w:r>
        <w:t>фио – президент Региональной наименование организации не представил в ИФНС России по                                    адрес в установленный законодательством о налогах и сборах срок расчет по страховым взносам за адрес дата (форма по КНД 1151111).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77B3E">
      <w:r>
        <w:t>Расчет по страховым взносам за адрес дата подана Федерация компьютерного спорта адрес» с нарушением установленного срока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расчета по страховым взносам (л.д. 7-10), копию акта №4409 от дата (л.д. 9-10), выписку из ЕГРЮЛ  (л.д. 14-16),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президента  Региональной наименование организации фио 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